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anchor>
        </w:drawing>
      </w:r>
      <w:r w:rsidR="00F5361F">
        <w:rPr>
          <w:rFonts w:ascii="Arial" w:hAnsi="Arial" w:cs="Arial"/>
          <w:i/>
          <w:iCs/>
          <w:sz w:val="36"/>
          <w:szCs w:val="36"/>
          <w:lang w:val="es-ES"/>
        </w:rPr>
        <w:t>|</w:t>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6A05E4">
        <w:rPr>
          <w:rFonts w:ascii="Arial" w:hAnsi="Arial" w:cs="Arial"/>
          <w:sz w:val="36"/>
          <w:szCs w:val="36"/>
        </w:rPr>
        <w:t>OM-CESPT-108</w:t>
      </w:r>
      <w:r w:rsidR="008F60E9">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63529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F1710">
        <w:rPr>
          <w:rFonts w:ascii="Arial" w:hAnsi="Arial" w:cs="Arial"/>
          <w:iCs/>
          <w:sz w:val="36"/>
          <w:szCs w:val="36"/>
          <w:lang w:val="es-ES"/>
        </w:rPr>
        <w:t xml:space="preserve">SUMINISTRO DE </w:t>
      </w:r>
      <w:r w:rsidR="006A05E4">
        <w:rPr>
          <w:rFonts w:ascii="Arial" w:hAnsi="Arial" w:cs="Arial"/>
          <w:iCs/>
          <w:sz w:val="36"/>
          <w:szCs w:val="36"/>
          <w:lang w:val="es-ES"/>
        </w:rPr>
        <w:t>MATERIAL DE CONSTRUCCIÓN PARA LA COMISIÓN ESTATAL DE SERVICIOS PÚBLICOS DE TIJUANA</w:t>
      </w:r>
      <w:r w:rsidR="00584915">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1C35CE" w:rsidRDefault="000E6160" w:rsidP="0076017E">
      <w:pPr>
        <w:pStyle w:val="1"/>
        <w:tabs>
          <w:tab w:val="left" w:pos="90"/>
          <w:tab w:val="left" w:pos="284"/>
        </w:tabs>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673DFF">
        <w:rPr>
          <w:rFonts w:ascii="Arial" w:hAnsi="Arial" w:cs="Arial"/>
          <w:bCs/>
          <w:sz w:val="24"/>
          <w:szCs w:val="24"/>
        </w:rPr>
        <w:t xml:space="preserve">No. </w:t>
      </w:r>
      <w:r w:rsidR="006A05E4">
        <w:rPr>
          <w:rFonts w:ascii="Arial" w:hAnsi="Arial" w:cs="Arial"/>
          <w:bCs/>
          <w:sz w:val="24"/>
          <w:szCs w:val="24"/>
        </w:rPr>
        <w:t>OM-CESPT-108-2020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 xml:space="preserve">contrato </w:t>
      </w:r>
      <w:r w:rsidR="006A05E4">
        <w:rPr>
          <w:rFonts w:ascii="Arial" w:hAnsi="Arial" w:cs="Arial"/>
          <w:bCs/>
          <w:sz w:val="24"/>
          <w:szCs w:val="24"/>
          <w:u w:val="single"/>
          <w:lang w:val="es-ES"/>
        </w:rPr>
        <w:t>abierto</w:t>
      </w:r>
      <w:r w:rsidR="00890824" w:rsidRPr="00441990">
        <w:rPr>
          <w:rFonts w:ascii="Arial" w:hAnsi="Arial" w:cs="Arial"/>
          <w:b w:val="0"/>
          <w:bCs/>
          <w:sz w:val="24"/>
          <w:szCs w:val="24"/>
          <w:lang w:val="es-ES"/>
        </w:rPr>
        <w:t xml:space="preserve"> </w:t>
      </w:r>
      <w:r w:rsidR="00584915" w:rsidRPr="00441990">
        <w:rPr>
          <w:rFonts w:ascii="Arial" w:hAnsi="Arial" w:cs="Arial"/>
          <w:b w:val="0"/>
          <w:bCs/>
          <w:sz w:val="24"/>
          <w:szCs w:val="24"/>
        </w:rPr>
        <w:t>relativ</w:t>
      </w:r>
      <w:r w:rsidR="00890824" w:rsidRPr="00441990">
        <w:rPr>
          <w:rFonts w:ascii="Arial" w:hAnsi="Arial" w:cs="Arial"/>
          <w:b w:val="0"/>
          <w:bCs/>
          <w:sz w:val="24"/>
          <w:szCs w:val="24"/>
        </w:rPr>
        <w:t>o</w:t>
      </w:r>
      <w:r w:rsidR="00584915" w:rsidRPr="00441990">
        <w:rPr>
          <w:rFonts w:ascii="Arial" w:hAnsi="Arial" w:cs="Arial"/>
          <w:b w:val="0"/>
          <w:bCs/>
          <w:sz w:val="24"/>
          <w:szCs w:val="24"/>
        </w:rPr>
        <w:t xml:space="preserve"> al</w:t>
      </w:r>
      <w:r w:rsidR="00023EF8" w:rsidRPr="00441990">
        <w:rPr>
          <w:rFonts w:ascii="Arial" w:hAnsi="Arial" w:cs="Arial"/>
          <w:b w:val="0"/>
          <w:bCs/>
          <w:sz w:val="24"/>
          <w:szCs w:val="24"/>
        </w:rPr>
        <w:t xml:space="preserve"> </w:t>
      </w:r>
      <w:r w:rsidR="00120DB7" w:rsidRPr="008F60E9">
        <w:rPr>
          <w:rFonts w:ascii="Arial" w:hAnsi="Arial" w:cs="Arial"/>
          <w:bCs/>
          <w:iCs/>
          <w:sz w:val="24"/>
          <w:szCs w:val="24"/>
        </w:rPr>
        <w:t>“</w:t>
      </w:r>
      <w:r w:rsidR="0063529A" w:rsidRPr="008F60E9">
        <w:rPr>
          <w:rFonts w:ascii="Arial" w:hAnsi="Arial" w:cs="Arial"/>
          <w:iCs/>
          <w:sz w:val="24"/>
          <w:szCs w:val="24"/>
          <w:lang w:val="es-ES"/>
        </w:rPr>
        <w:t xml:space="preserve">SUMINISTRO </w:t>
      </w:r>
      <w:r w:rsidR="008F60E9" w:rsidRPr="008F60E9">
        <w:rPr>
          <w:rFonts w:ascii="Arial" w:hAnsi="Arial" w:cs="Arial"/>
          <w:iCs/>
          <w:sz w:val="24"/>
          <w:szCs w:val="24"/>
          <w:lang w:val="es-ES"/>
        </w:rPr>
        <w:t xml:space="preserve">DE </w:t>
      </w:r>
      <w:r w:rsidR="006A05E4">
        <w:rPr>
          <w:rFonts w:ascii="Arial" w:hAnsi="Arial" w:cs="Arial"/>
          <w:iCs/>
          <w:sz w:val="24"/>
          <w:szCs w:val="24"/>
          <w:lang w:val="es-ES"/>
        </w:rPr>
        <w:t>MATERIAL DE CONSTRUCCION PARA LA COMISIÓN ESTATAL DE SERVICIOS PÚBLICOS DE TIJUANA</w:t>
      </w:r>
      <w:r w:rsidR="00120DB7" w:rsidRPr="00853807">
        <w:rPr>
          <w:rFonts w:ascii="Arial" w:hAnsi="Arial" w:cs="Arial"/>
          <w:b w:val="0"/>
          <w:bCs/>
          <w:iCs/>
          <w:sz w:val="24"/>
          <w:szCs w:val="24"/>
          <w:lang w:val="es-MX"/>
        </w:rPr>
        <w:t>”</w:t>
      </w:r>
      <w:r w:rsidRPr="00853807">
        <w:rPr>
          <w:rFonts w:ascii="Arial" w:hAnsi="Arial" w:cs="Arial"/>
          <w:b w:val="0"/>
          <w:bCs/>
          <w:iCs/>
          <w:sz w:val="24"/>
          <w:szCs w:val="24"/>
          <w:lang w:val="es-MX"/>
        </w:rPr>
        <w:t>,</w:t>
      </w:r>
      <w:r w:rsidRPr="00441990">
        <w:rPr>
          <w:rFonts w:ascii="Arial" w:hAnsi="Arial" w:cs="Arial"/>
          <w:b w:val="0"/>
          <w:bCs/>
          <w:iCs/>
          <w:sz w:val="24"/>
          <w:szCs w:val="24"/>
          <w:lang w:val="es-MX"/>
        </w:rPr>
        <w:t xml:space="preserve"> </w:t>
      </w:r>
      <w:r w:rsidR="00853807" w:rsidRPr="0099231D">
        <w:rPr>
          <w:rFonts w:ascii="Arial" w:hAnsi="Arial" w:cs="Arial"/>
          <w:b w:val="0"/>
          <w:bCs/>
          <w:iCs/>
          <w:sz w:val="24"/>
          <w:szCs w:val="24"/>
          <w:lang w:val="es-MX"/>
        </w:rPr>
        <w:t xml:space="preserve">requeridos por la </w:t>
      </w:r>
      <w:r w:rsidR="006A05E4">
        <w:rPr>
          <w:rFonts w:ascii="Arial" w:hAnsi="Arial" w:cs="Arial"/>
          <w:b w:val="0"/>
          <w:bCs/>
          <w:iCs/>
          <w:sz w:val="24"/>
          <w:szCs w:val="24"/>
          <w:lang w:val="es-MX"/>
        </w:rPr>
        <w:t>Comisión Estatal de Servicios Públicos de Tijuana</w:t>
      </w:r>
      <w:r w:rsidR="00853807" w:rsidRPr="0099231D">
        <w:rPr>
          <w:rFonts w:ascii="Arial" w:hAnsi="Arial" w:cs="Arial"/>
          <w:b w:val="0"/>
          <w:bCs/>
          <w:iCs/>
          <w:sz w:val="24"/>
          <w:szCs w:val="24"/>
          <w:lang w:val="es-MX"/>
        </w:rPr>
        <w:t>,</w:t>
      </w:r>
      <w:r w:rsidR="000915BD" w:rsidRPr="0099231D">
        <w:rPr>
          <w:rFonts w:ascii="Arial" w:hAnsi="Arial" w:cs="Arial"/>
          <w:b w:val="0"/>
          <w:bCs/>
          <w:iCs/>
          <w:sz w:val="24"/>
          <w:szCs w:val="24"/>
          <w:lang w:val="es-MX"/>
        </w:rPr>
        <w:t xml:space="preserve"> en lo sucesivo denominado “Órgano Solicitante”, </w:t>
      </w:r>
      <w:r w:rsidR="00441990" w:rsidRPr="0099231D">
        <w:rPr>
          <w:rFonts w:ascii="Arial" w:hAnsi="Arial" w:cs="Arial"/>
          <w:b w:val="0"/>
          <w:bCs/>
          <w:iCs/>
          <w:sz w:val="24"/>
          <w:szCs w:val="24"/>
          <w:lang w:val="es-MX"/>
        </w:rPr>
        <w:t xml:space="preserve">operación financiada con recursos </w:t>
      </w:r>
      <w:r w:rsidR="006A05E4">
        <w:rPr>
          <w:rFonts w:ascii="Arial" w:hAnsi="Arial" w:cs="Arial"/>
          <w:b w:val="0"/>
          <w:bCs/>
          <w:iCs/>
          <w:sz w:val="24"/>
          <w:szCs w:val="24"/>
          <w:lang w:val="es-MX"/>
        </w:rPr>
        <w:t>propios</w:t>
      </w:r>
      <w:r w:rsidR="008F60E9" w:rsidRPr="0099231D">
        <w:rPr>
          <w:rFonts w:ascii="Arial" w:hAnsi="Arial" w:cs="Arial"/>
          <w:b w:val="0"/>
          <w:bCs/>
          <w:iCs/>
          <w:sz w:val="24"/>
          <w:szCs w:val="24"/>
          <w:lang w:val="es-MX"/>
        </w:rPr>
        <w:t xml:space="preserve"> para el ejercicio </w:t>
      </w:r>
      <w:r w:rsidR="00853807" w:rsidRPr="0099231D">
        <w:rPr>
          <w:rFonts w:ascii="Arial" w:hAnsi="Arial" w:cs="Arial"/>
          <w:b w:val="0"/>
          <w:bCs/>
          <w:iCs/>
          <w:sz w:val="24"/>
          <w:szCs w:val="24"/>
          <w:lang w:val="es-MX"/>
        </w:rPr>
        <w:t xml:space="preserve">fiscal </w:t>
      </w:r>
      <w:r w:rsidR="000915BD" w:rsidRPr="0099231D">
        <w:rPr>
          <w:rFonts w:ascii="Arial" w:hAnsi="Arial" w:cs="Arial"/>
          <w:b w:val="0"/>
          <w:bCs/>
          <w:iCs/>
          <w:sz w:val="24"/>
          <w:szCs w:val="24"/>
          <w:lang w:val="es-MX"/>
        </w:rPr>
        <w:t>2020</w:t>
      </w:r>
      <w:r w:rsidR="000915BD">
        <w:rPr>
          <w:rFonts w:ascii="Arial" w:hAnsi="Arial" w:cs="Arial"/>
          <w:b w:val="0"/>
          <w:bCs/>
          <w:iCs/>
          <w:sz w:val="24"/>
          <w:szCs w:val="24"/>
          <w:lang w:val="es-MX"/>
        </w:rPr>
        <w:t>.</w:t>
      </w:r>
      <w:r w:rsidR="00441990" w:rsidRPr="00441990">
        <w:rPr>
          <w:rFonts w:ascii="Arial" w:hAnsi="Arial" w:cs="Arial"/>
          <w:b w:val="0"/>
          <w:bCs/>
          <w:iCs/>
          <w:sz w:val="24"/>
          <w:szCs w:val="24"/>
          <w:lang w:val="es-MX"/>
        </w:rPr>
        <w:t xml:space="preserve"> </w:t>
      </w:r>
    </w:p>
    <w:p w:rsidR="00CF17D8" w:rsidRPr="001C35CE" w:rsidRDefault="00CF17D8" w:rsidP="0076017E">
      <w:pPr>
        <w:pStyle w:val="Puest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Puesto"/>
        <w:tabs>
          <w:tab w:val="left" w:pos="284"/>
        </w:tabs>
        <w:ind w:left="284"/>
        <w:jc w:val="both"/>
        <w:rPr>
          <w:rFonts w:ascii="Arial" w:hAnsi="Arial" w:cs="Arial"/>
          <w:b w:val="0"/>
          <w:sz w:val="24"/>
          <w:szCs w:val="24"/>
        </w:rPr>
      </w:pPr>
      <w:r w:rsidRPr="00940A64">
        <w:rPr>
          <w:rFonts w:ascii="Arial" w:hAnsi="Arial" w:cs="Arial"/>
          <w:b w:val="0"/>
          <w:sz w:val="24"/>
        </w:rPr>
        <w:t>Ad</w:t>
      </w:r>
      <w:r w:rsidR="00E177A2" w:rsidRPr="00940A64">
        <w:rPr>
          <w:rFonts w:ascii="Arial" w:hAnsi="Arial" w:cs="Arial"/>
          <w:b w:val="0"/>
          <w:sz w:val="24"/>
        </w:rPr>
        <w:t xml:space="preserve">emás, </w:t>
      </w:r>
      <w:r w:rsidR="0038128B" w:rsidRPr="00940A64">
        <w:rPr>
          <w:rFonts w:ascii="Arial" w:hAnsi="Arial" w:cs="Arial"/>
          <w:b w:val="0"/>
          <w:sz w:val="24"/>
        </w:rPr>
        <w:t xml:space="preserve">los licitantes deberán </w:t>
      </w:r>
      <w:r w:rsidRPr="00940A64">
        <w:rPr>
          <w:rFonts w:ascii="Arial" w:hAnsi="Arial" w:cs="Arial"/>
          <w:b w:val="0"/>
          <w:sz w:val="24"/>
        </w:rPr>
        <w:t>cumplir con las Normas Oficiales Mexicanas</w:t>
      </w:r>
      <w:r w:rsidR="000E6160" w:rsidRPr="00940A64">
        <w:rPr>
          <w:rFonts w:ascii="Arial" w:hAnsi="Arial" w:cs="Arial"/>
          <w:b w:val="0"/>
          <w:sz w:val="24"/>
        </w:rPr>
        <w:t xml:space="preserve">, Normas </w:t>
      </w:r>
      <w:r w:rsidR="006D1BCC" w:rsidRPr="00940A64">
        <w:rPr>
          <w:rFonts w:ascii="Arial" w:hAnsi="Arial" w:cs="Arial"/>
          <w:b w:val="0"/>
          <w:sz w:val="24"/>
        </w:rPr>
        <w:t>Regional</w:t>
      </w:r>
      <w:r w:rsidR="000E6160" w:rsidRPr="00940A64">
        <w:rPr>
          <w:rFonts w:ascii="Arial" w:hAnsi="Arial" w:cs="Arial"/>
          <w:b w:val="0"/>
          <w:sz w:val="24"/>
        </w:rPr>
        <w:t xml:space="preserve">es Normas de Referencia o Especificaciones formuladas por la convocante que resulten </w:t>
      </w:r>
      <w:r w:rsidR="00B04EA1" w:rsidRPr="00940A64">
        <w:rPr>
          <w:rFonts w:ascii="Arial" w:hAnsi="Arial" w:cs="Arial"/>
          <w:b w:val="0"/>
          <w:sz w:val="24"/>
        </w:rPr>
        <w:t>aplicables</w:t>
      </w:r>
      <w:r w:rsidRPr="00940A64">
        <w:rPr>
          <w:rFonts w:ascii="Arial" w:hAnsi="Arial" w:cs="Arial"/>
          <w:b w:val="0"/>
          <w:sz w:val="24"/>
        </w:rPr>
        <w:t xml:space="preserve"> po</w:t>
      </w:r>
      <w:r w:rsidR="0038128B" w:rsidRPr="00940A64">
        <w:rPr>
          <w:rFonts w:ascii="Arial" w:hAnsi="Arial" w:cs="Arial"/>
          <w:b w:val="0"/>
          <w:sz w:val="24"/>
        </w:rPr>
        <w:t>r lo que a los bienes que oferte</w:t>
      </w:r>
      <w:r w:rsidRPr="00940A64">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0D635B" w:rsidP="006D1BCC">
      <w:pPr>
        <w:tabs>
          <w:tab w:val="left" w:pos="720"/>
        </w:tabs>
        <w:ind w:left="720"/>
        <w:jc w:val="both"/>
        <w:rPr>
          <w:rFonts w:ascii="Arial" w:hAnsi="Arial" w:cs="Arial"/>
          <w:sz w:val="24"/>
        </w:rPr>
      </w:pPr>
      <w:r w:rsidRPr="00772F43">
        <w:rPr>
          <w:rFonts w:ascii="Arial" w:hAnsi="Arial" w:cs="Arial"/>
          <w:b/>
          <w:sz w:val="24"/>
        </w:rPr>
        <w:t>3.5.-</w:t>
      </w:r>
      <w:r>
        <w:rPr>
          <w:rFonts w:ascii="Arial" w:hAnsi="Arial" w:cs="Arial"/>
          <w:sz w:val="24"/>
        </w:rPr>
        <w:t xml:space="preserve"> </w:t>
      </w:r>
      <w:r w:rsidR="006D1BCC"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w:t>
      </w:r>
      <w:r w:rsidRPr="00101D30">
        <w:rPr>
          <w:rFonts w:ascii="Arial" w:hAnsi="Arial" w:cs="Arial"/>
          <w:bCs/>
          <w:iCs/>
          <w:sz w:val="24"/>
        </w:rPr>
        <w:t xml:space="preserve">por </w:t>
      </w:r>
      <w:r w:rsidRPr="00101D30">
        <w:rPr>
          <w:rFonts w:ascii="Arial" w:hAnsi="Arial" w:cs="Arial"/>
          <w:b/>
          <w:bCs/>
          <w:iCs/>
          <w:sz w:val="24"/>
        </w:rPr>
        <w:t xml:space="preserve"> las partidas</w:t>
      </w:r>
      <w:r w:rsidR="006212A9" w:rsidRPr="00101D30">
        <w:rPr>
          <w:rFonts w:ascii="Arial" w:hAnsi="Arial" w:cs="Arial"/>
          <w:b/>
          <w:bCs/>
          <w:iCs/>
          <w:sz w:val="24"/>
        </w:rPr>
        <w:t>,</w:t>
      </w:r>
      <w:r w:rsidR="00430B1B" w:rsidRPr="00101D30">
        <w:rPr>
          <w:rFonts w:ascii="Arial" w:hAnsi="Arial" w:cs="Arial"/>
          <w:b/>
          <w:bCs/>
          <w:iCs/>
          <w:sz w:val="24"/>
        </w:rPr>
        <w:t xml:space="preserve"> </w:t>
      </w:r>
      <w:r w:rsidR="00950E80" w:rsidRPr="00101D30">
        <w:rPr>
          <w:rFonts w:ascii="Arial" w:hAnsi="Arial" w:cs="Arial"/>
          <w:b/>
          <w:bCs/>
          <w:iCs/>
          <w:sz w:val="24"/>
        </w:rPr>
        <w:t xml:space="preserve">por </w:t>
      </w:r>
      <w:r w:rsidR="0099231D" w:rsidRPr="00101D30">
        <w:rPr>
          <w:rFonts w:ascii="Arial" w:hAnsi="Arial" w:cs="Arial"/>
          <w:b/>
          <w:bCs/>
          <w:iCs/>
          <w:sz w:val="24"/>
        </w:rPr>
        <w:t>las</w:t>
      </w:r>
      <w:r w:rsidR="00950E80" w:rsidRPr="00101D30">
        <w:rPr>
          <w:rFonts w:ascii="Arial" w:hAnsi="Arial" w:cs="Arial"/>
          <w:b/>
          <w:bCs/>
          <w:iCs/>
          <w:sz w:val="24"/>
        </w:rPr>
        <w:t xml:space="preserve"> que deseen participar</w:t>
      </w:r>
      <w:r w:rsidR="00101D30">
        <w:rPr>
          <w:rFonts w:ascii="Arial" w:hAnsi="Arial" w:cs="Arial"/>
          <w:b/>
          <w:bCs/>
          <w:iCs/>
          <w:sz w:val="24"/>
        </w:rPr>
        <w:t xml:space="preserve"> de </w:t>
      </w:r>
      <w:r w:rsidR="007D5FF2">
        <w:rPr>
          <w:rFonts w:ascii="Arial" w:hAnsi="Arial" w:cs="Arial"/>
          <w:b/>
          <w:bCs/>
          <w:iCs/>
          <w:sz w:val="24"/>
        </w:rPr>
        <w:t>los</w:t>
      </w:r>
      <w:r w:rsidR="00950E80" w:rsidRPr="00423E79">
        <w:rPr>
          <w:rFonts w:ascii="Arial" w:hAnsi="Arial" w:cs="Arial"/>
          <w:b/>
          <w:bCs/>
          <w:iCs/>
          <w:sz w:val="24"/>
        </w:rPr>
        <w:t xml:space="preserve"> indicados en el </w:t>
      </w:r>
      <w:r w:rsidR="00430B1B" w:rsidRPr="00423E79">
        <w:rPr>
          <w:rFonts w:ascii="Arial" w:hAnsi="Arial" w:cs="Arial"/>
          <w:b/>
          <w:bCs/>
          <w:iCs/>
          <w:sz w:val="24"/>
        </w:rPr>
        <w:t>ANEXO TÉCNICO</w:t>
      </w:r>
      <w:r w:rsidR="00430B1B"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0C6C92" w:rsidRPr="008E369F" w:rsidRDefault="000C6C92" w:rsidP="0076017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requeridas de los bienes a adquirir.</w:t>
      </w:r>
    </w:p>
    <w:p w:rsidR="000C6C92" w:rsidRDefault="000C6C92" w:rsidP="0076017E">
      <w:pPr>
        <w:pStyle w:val="3"/>
        <w:tabs>
          <w:tab w:val="left" w:pos="142"/>
        </w:tabs>
        <w:ind w:left="284" w:firstLine="0"/>
        <w:rPr>
          <w:rFonts w:ascii="Arial" w:hAnsi="Arial" w:cs="Arial"/>
          <w:bCs/>
          <w:sz w:val="24"/>
        </w:rPr>
      </w:pPr>
    </w:p>
    <w:p w:rsidR="00C32F2F" w:rsidRPr="008E369F" w:rsidRDefault="00C32F2F" w:rsidP="00C32F2F">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w:t>
      </w:r>
      <w:r w:rsidR="00AC54B5" w:rsidRPr="00D4348C">
        <w:rPr>
          <w:rFonts w:ascii="Arial" w:hAnsi="Arial" w:cs="Arial"/>
          <w:sz w:val="24"/>
          <w:szCs w:val="24"/>
        </w:rPr>
        <w:t>e</w:t>
      </w:r>
      <w:r w:rsidRPr="00D4348C">
        <w:rPr>
          <w:rFonts w:ascii="Arial" w:hAnsi="Arial" w:cs="Arial"/>
          <w:sz w:val="24"/>
          <w:szCs w:val="24"/>
        </w:rPr>
        <w:t>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r w:rsidR="00D4348C">
        <w:rPr>
          <w:rFonts w:ascii="Arial" w:hAnsi="Arial" w:cs="Arial"/>
          <w:bCs/>
          <w:sz w:val="24"/>
        </w:rPr>
        <w:t>.</w:t>
      </w:r>
    </w:p>
    <w:p w:rsidR="00B2727C" w:rsidRDefault="00B2727C" w:rsidP="00A2010C">
      <w:pPr>
        <w:pStyle w:val="3"/>
        <w:tabs>
          <w:tab w:val="left" w:pos="720"/>
        </w:tabs>
        <w:rPr>
          <w:rFonts w:ascii="Arial" w:hAnsi="Arial" w:cs="Arial"/>
          <w:bCs/>
          <w:sz w:val="24"/>
        </w:rPr>
      </w:pPr>
    </w:p>
    <w:p w:rsidR="002B4139" w:rsidRP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2B4139" w:rsidRPr="002B4139" w:rsidRDefault="002B4139" w:rsidP="0076017E">
      <w:pPr>
        <w:tabs>
          <w:tab w:val="left" w:pos="142"/>
        </w:tabs>
        <w:ind w:left="284"/>
        <w:jc w:val="both"/>
        <w:rPr>
          <w:rFonts w:ascii="Arial" w:hAnsi="Arial" w:cs="Arial"/>
          <w:sz w:val="24"/>
          <w:szCs w:val="24"/>
        </w:rPr>
      </w:pPr>
    </w:p>
    <w:p w:rsidR="00977C70" w:rsidRPr="00CB1EA2" w:rsidRDefault="002B4139" w:rsidP="0076017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licitación deberán ser </w:t>
      </w:r>
      <w:r w:rsidR="00EB54B8" w:rsidRPr="00CB1EA2">
        <w:rPr>
          <w:rFonts w:ascii="Arial" w:hAnsi="Arial" w:cs="Arial"/>
          <w:b w:val="0"/>
          <w:bCs/>
          <w:sz w:val="24"/>
          <w:szCs w:val="24"/>
        </w:rPr>
        <w:t xml:space="preserve">suministrados </w:t>
      </w:r>
      <w:r w:rsidR="00A74933" w:rsidRPr="00CB1EA2">
        <w:rPr>
          <w:rFonts w:ascii="Arial" w:hAnsi="Arial" w:cs="Arial"/>
          <w:b w:val="0"/>
          <w:bCs/>
          <w:sz w:val="24"/>
          <w:szCs w:val="24"/>
        </w:rPr>
        <w:t>en</w:t>
      </w:r>
      <w:r w:rsidR="005338F6">
        <w:rPr>
          <w:rFonts w:ascii="Arial" w:hAnsi="Arial" w:cs="Arial"/>
          <w:b w:val="0"/>
          <w:bCs/>
          <w:sz w:val="24"/>
          <w:szCs w:val="24"/>
        </w:rPr>
        <w:t xml:space="preserve"> los siguientes almacenes</w:t>
      </w:r>
      <w:r w:rsidR="00977C70" w:rsidRPr="00CB1EA2">
        <w:rPr>
          <w:rFonts w:ascii="Arial" w:hAnsi="Arial" w:cs="Arial"/>
          <w:b w:val="0"/>
          <w:bCs/>
          <w:sz w:val="24"/>
          <w:szCs w:val="24"/>
        </w:rPr>
        <w:t>:</w:t>
      </w:r>
    </w:p>
    <w:p w:rsidR="00F759FF" w:rsidRPr="00CB1EA2" w:rsidRDefault="00F759FF" w:rsidP="00F759FF">
      <w:pPr>
        <w:pStyle w:val="1"/>
        <w:tabs>
          <w:tab w:val="left" w:pos="142"/>
        </w:tabs>
        <w:jc w:val="both"/>
        <w:rPr>
          <w:rFonts w:ascii="Arial" w:hAnsi="Arial" w:cs="Arial"/>
          <w:b w:val="0"/>
          <w:bCs/>
          <w:sz w:val="24"/>
          <w:szCs w:val="24"/>
        </w:rPr>
      </w:pPr>
    </w:p>
    <w:tbl>
      <w:tblPr>
        <w:tblW w:w="10158" w:type="dxa"/>
        <w:tblInd w:w="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9"/>
        <w:gridCol w:w="7869"/>
      </w:tblGrid>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Pr>
                <w:rFonts w:ascii="Arial" w:hAnsi="Arial" w:cs="Arial"/>
                <w:b/>
                <w:sz w:val="18"/>
                <w:szCs w:val="18"/>
              </w:rPr>
              <w:t>ALMACEN</w:t>
            </w:r>
          </w:p>
        </w:tc>
        <w:tc>
          <w:tcPr>
            <w:tcW w:w="786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UBICACIÓN:</w:t>
            </w:r>
          </w:p>
        </w:tc>
      </w:tr>
      <w:tr w:rsidR="005338F6" w:rsidRPr="005338F6" w:rsidTr="005338F6">
        <w:trPr>
          <w:trHeight w:val="358"/>
        </w:trPr>
        <w:tc>
          <w:tcPr>
            <w:tcW w:w="2289" w:type="dxa"/>
            <w:shd w:val="clear" w:color="auto" w:fill="auto"/>
            <w:vAlign w:val="center"/>
          </w:tcPr>
          <w:p w:rsidR="005338F6" w:rsidRDefault="005338F6" w:rsidP="000D635B">
            <w:pPr>
              <w:jc w:val="both"/>
              <w:rPr>
                <w:rFonts w:ascii="Arial" w:hAnsi="Arial" w:cs="Arial"/>
                <w:b/>
                <w:sz w:val="18"/>
                <w:szCs w:val="18"/>
              </w:rPr>
            </w:pPr>
          </w:p>
          <w:p w:rsidR="005338F6" w:rsidRPr="005338F6" w:rsidRDefault="005338F6" w:rsidP="000D635B">
            <w:pPr>
              <w:jc w:val="both"/>
              <w:rPr>
                <w:rFonts w:ascii="Arial" w:hAnsi="Arial" w:cs="Arial"/>
                <w:b/>
                <w:color w:val="000000"/>
                <w:sz w:val="18"/>
                <w:szCs w:val="18"/>
              </w:rPr>
            </w:pPr>
            <w:r w:rsidRPr="005338F6">
              <w:rPr>
                <w:rFonts w:ascii="Arial" w:hAnsi="Arial" w:cs="Arial"/>
                <w:b/>
                <w:sz w:val="18"/>
                <w:szCs w:val="18"/>
              </w:rPr>
              <w:t>ZONA NORTE</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 xml:space="preserve">AV. GONZÁLEZ ORTEGA Y CALLE BAJA CALIFORNIA S/N, COL. ZONA </w:t>
            </w:r>
            <w:r w:rsidRPr="005338F6">
              <w:rPr>
                <w:rFonts w:ascii="Arial" w:hAnsi="Arial" w:cs="Arial"/>
                <w:b/>
                <w:sz w:val="18"/>
                <w:szCs w:val="18"/>
              </w:rPr>
              <w:t xml:space="preserve"> </w:t>
            </w:r>
            <w:r w:rsidRPr="005338F6">
              <w:rPr>
                <w:rFonts w:ascii="Arial" w:hAnsi="Arial" w:cs="Arial"/>
                <w:sz w:val="18"/>
                <w:szCs w:val="18"/>
              </w:rPr>
              <w:t>NORTE,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BENÍTEZ</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BLVD. FEDERICO BENÍTEZ NO. 4057 COL. 20 DE NOVIEMBRE, TIJUANA B.C.</w:t>
            </w:r>
          </w:p>
        </w:tc>
      </w:tr>
      <w:tr w:rsidR="005338F6" w:rsidRPr="005338F6" w:rsidTr="005338F6">
        <w:trPr>
          <w:trHeight w:val="322"/>
        </w:trPr>
        <w:tc>
          <w:tcPr>
            <w:tcW w:w="2289" w:type="dxa"/>
            <w:shd w:val="clear" w:color="auto" w:fill="auto"/>
            <w:vAlign w:val="center"/>
          </w:tcPr>
          <w:p w:rsidR="005338F6" w:rsidRDefault="005338F6" w:rsidP="000D635B">
            <w:pPr>
              <w:jc w:val="both"/>
              <w:rPr>
                <w:rFonts w:ascii="Arial" w:hAnsi="Arial" w:cs="Arial"/>
                <w:b/>
                <w:sz w:val="18"/>
                <w:szCs w:val="18"/>
              </w:rPr>
            </w:pPr>
          </w:p>
          <w:p w:rsidR="005338F6" w:rsidRPr="005338F6" w:rsidRDefault="005338F6" w:rsidP="000D635B">
            <w:pPr>
              <w:jc w:val="both"/>
              <w:rPr>
                <w:rFonts w:ascii="Arial" w:hAnsi="Arial" w:cs="Arial"/>
                <w:b/>
                <w:color w:val="000000"/>
                <w:sz w:val="18"/>
                <w:szCs w:val="18"/>
              </w:rPr>
            </w:pPr>
            <w:r w:rsidRPr="005338F6">
              <w:rPr>
                <w:rFonts w:ascii="Arial" w:hAnsi="Arial" w:cs="Arial"/>
                <w:b/>
                <w:sz w:val="18"/>
                <w:szCs w:val="18"/>
              </w:rPr>
              <w:t>JUAN OJEDA</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BLVD. LÁZARO CÁRDENAS Y PUENTE ALAMAR NODO CENTRAL CAMIONERA S/N, COL. POSTAL,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color w:val="000000"/>
                <w:sz w:val="18"/>
                <w:szCs w:val="18"/>
              </w:rPr>
            </w:pPr>
            <w:r w:rsidRPr="005338F6">
              <w:rPr>
                <w:rFonts w:ascii="Arial" w:hAnsi="Arial" w:cs="Arial"/>
                <w:b/>
                <w:sz w:val="18"/>
                <w:szCs w:val="18"/>
              </w:rPr>
              <w:t xml:space="preserve"> PARAÍSO</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BLVD. AGUA CALIENTE Y BLVD. DE LAS AMERICAS NO. 12245, FRACC. PARAÍSO,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INDEPENDENCIA:</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CALLE MORELOS Y PRIMO DE VERDAD NO. 7404, COL. INDEPENDENCIA,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MATAMOROS</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RUTA MARIANO MATAMOROS S/N EDIFICIO CESPT,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FLORIDO</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PLANTA POTABILIZADORA EL FLORIDO, DOMICILIO CONOCIDO, CARRETERA LIBRE TIJUANA-TECATE.</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REFORMA</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AV. ACUEDUCTO S/N, INFONAVIT LATINOS,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ROSARITO</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MELCHOR OCAMPO S/N, COL. LEYES DE REFORMA, PLAYAS DE ROSARITO, B.C.</w:t>
            </w:r>
          </w:p>
        </w:tc>
      </w:tr>
    </w:tbl>
    <w:p w:rsidR="004A2D4E" w:rsidRDefault="004A2D4E" w:rsidP="0076017E">
      <w:pPr>
        <w:pStyle w:val="1"/>
        <w:tabs>
          <w:tab w:val="left" w:pos="142"/>
        </w:tabs>
        <w:ind w:left="284"/>
        <w:jc w:val="both"/>
        <w:rPr>
          <w:rFonts w:ascii="Arial" w:hAnsi="Arial" w:cs="Arial"/>
          <w:b w:val="0"/>
          <w:bCs/>
          <w:sz w:val="24"/>
          <w:szCs w:val="24"/>
        </w:rPr>
      </w:pPr>
    </w:p>
    <w:p w:rsidR="005338F6" w:rsidRDefault="005338F6" w:rsidP="0076017E">
      <w:pPr>
        <w:pStyle w:val="1"/>
        <w:tabs>
          <w:tab w:val="left" w:pos="142"/>
        </w:tabs>
        <w:ind w:left="284"/>
        <w:jc w:val="both"/>
        <w:rPr>
          <w:rFonts w:ascii="Arial" w:hAnsi="Arial" w:cs="Arial"/>
          <w:bCs/>
          <w:sz w:val="24"/>
          <w:szCs w:val="24"/>
        </w:rPr>
      </w:pPr>
      <w:r>
        <w:rPr>
          <w:rFonts w:ascii="Arial" w:hAnsi="Arial" w:cs="Arial"/>
          <w:b w:val="0"/>
          <w:bCs/>
          <w:sz w:val="24"/>
          <w:szCs w:val="24"/>
        </w:rPr>
        <w:t xml:space="preserve"> La distribución de los bienes en los diferentes almacenes se encuentran detallas en el </w:t>
      </w:r>
      <w:r w:rsidRPr="005338F6">
        <w:rPr>
          <w:rFonts w:ascii="Arial" w:hAnsi="Arial" w:cs="Arial"/>
          <w:bCs/>
          <w:sz w:val="24"/>
          <w:szCs w:val="24"/>
        </w:rPr>
        <w:t>ANEXO TÉCNICO</w:t>
      </w:r>
      <w:r>
        <w:rPr>
          <w:rFonts w:ascii="Arial" w:hAnsi="Arial" w:cs="Arial"/>
          <w:bCs/>
          <w:sz w:val="24"/>
          <w:szCs w:val="24"/>
        </w:rPr>
        <w:t>.</w:t>
      </w:r>
    </w:p>
    <w:p w:rsidR="005338F6" w:rsidRPr="00CB1EA2" w:rsidRDefault="005338F6" w:rsidP="0076017E">
      <w:pPr>
        <w:pStyle w:val="1"/>
        <w:tabs>
          <w:tab w:val="left" w:pos="142"/>
        </w:tabs>
        <w:ind w:left="284"/>
        <w:jc w:val="both"/>
        <w:rPr>
          <w:rFonts w:ascii="Arial" w:hAnsi="Arial" w:cs="Arial"/>
          <w:b w:val="0"/>
          <w:bCs/>
          <w:sz w:val="24"/>
          <w:szCs w:val="24"/>
        </w:rPr>
      </w:pPr>
    </w:p>
    <w:p w:rsidR="00F759FF" w:rsidRPr="00F759FF" w:rsidRDefault="00F759FF" w:rsidP="00F759FF">
      <w:pPr>
        <w:ind w:left="284" w:right="-102"/>
        <w:jc w:val="both"/>
        <w:rPr>
          <w:rFonts w:ascii="Arial" w:hAnsi="Arial" w:cs="Arial"/>
          <w:b/>
          <w:sz w:val="24"/>
          <w:szCs w:val="24"/>
        </w:rPr>
      </w:pPr>
      <w:r w:rsidRPr="0099231D">
        <w:rPr>
          <w:rFonts w:ascii="Arial" w:hAnsi="Arial" w:cs="Arial"/>
          <w:sz w:val="24"/>
          <w:szCs w:val="24"/>
        </w:rPr>
        <w:t>Para la totalidad de las partidas, será responsabilidad del licitante adjudicado con el fallo, el pago de impuestos, gastos de aseguramiento, transporte y maniobras de carga y descarga necesarios para la entrega de los bienes a entera satisfacción del “Órgano solicitante”, la inobservancia de este párrafo, será causa suficiente para aplicar las penas convencionales que procedan y que se especifican en las bases de licitación.</w:t>
      </w: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327C4D" w:rsidRDefault="00327C4D" w:rsidP="0076017E">
      <w:pPr>
        <w:pStyle w:val="2"/>
        <w:tabs>
          <w:tab w:val="left" w:pos="142"/>
          <w:tab w:val="left" w:pos="450"/>
        </w:tabs>
        <w:ind w:left="284"/>
        <w:rPr>
          <w:rFonts w:ascii="Arial" w:hAnsi="Arial" w:cs="Arial"/>
          <w:b/>
          <w:sz w:val="24"/>
          <w:szCs w:val="24"/>
        </w:rPr>
      </w:pPr>
    </w:p>
    <w:p w:rsidR="00327C4D" w:rsidRDefault="00327C4D" w:rsidP="00327C4D">
      <w:pPr>
        <w:tabs>
          <w:tab w:val="left" w:pos="142"/>
        </w:tabs>
        <w:spacing w:line="240" w:lineRule="exact"/>
        <w:ind w:left="284" w:right="-102"/>
        <w:jc w:val="both"/>
        <w:rPr>
          <w:rFonts w:ascii="Arial" w:hAnsi="Arial" w:cs="Arial"/>
          <w:sz w:val="24"/>
          <w:szCs w:val="24"/>
        </w:rPr>
      </w:pPr>
      <w:r w:rsidRPr="00760A3B">
        <w:rPr>
          <w:rFonts w:ascii="Arial" w:hAnsi="Arial" w:cs="Arial"/>
          <w:sz w:val="24"/>
          <w:szCs w:val="24"/>
        </w:rPr>
        <w:t xml:space="preserve">La vigencia es a partir del </w:t>
      </w:r>
      <w:r w:rsidR="00101D30" w:rsidRPr="00760A3B">
        <w:rPr>
          <w:rFonts w:ascii="Arial" w:hAnsi="Arial" w:cs="Arial"/>
          <w:sz w:val="24"/>
          <w:szCs w:val="24"/>
        </w:rPr>
        <w:t>01</w:t>
      </w:r>
      <w:r w:rsidRPr="00760A3B">
        <w:rPr>
          <w:rFonts w:ascii="Arial" w:hAnsi="Arial" w:cs="Arial"/>
          <w:sz w:val="24"/>
          <w:szCs w:val="24"/>
        </w:rPr>
        <w:t xml:space="preserve"> de </w:t>
      </w:r>
      <w:r w:rsidR="00101D30" w:rsidRPr="00760A3B">
        <w:rPr>
          <w:rFonts w:ascii="Arial" w:hAnsi="Arial" w:cs="Arial"/>
          <w:sz w:val="24"/>
          <w:szCs w:val="24"/>
        </w:rPr>
        <w:t>agosto</w:t>
      </w:r>
      <w:r w:rsidRPr="00760A3B">
        <w:rPr>
          <w:rFonts w:ascii="Arial" w:hAnsi="Arial" w:cs="Arial"/>
          <w:sz w:val="24"/>
          <w:szCs w:val="24"/>
        </w:rPr>
        <w:t xml:space="preserve"> de 2020 al 31 de </w:t>
      </w:r>
      <w:r w:rsidR="005B2445">
        <w:rPr>
          <w:rFonts w:ascii="Arial" w:hAnsi="Arial" w:cs="Arial"/>
          <w:sz w:val="24"/>
          <w:szCs w:val="24"/>
        </w:rPr>
        <w:t>julio de 2021</w:t>
      </w:r>
      <w:r w:rsidRPr="00760A3B">
        <w:rPr>
          <w:rFonts w:ascii="Arial" w:hAnsi="Arial" w:cs="Arial"/>
          <w:sz w:val="24"/>
          <w:szCs w:val="24"/>
        </w:rPr>
        <w:t>, según los requerimientos del órgano solicitante.</w:t>
      </w:r>
    </w:p>
    <w:p w:rsidR="00D200C4" w:rsidRDefault="00D200C4" w:rsidP="00327C4D">
      <w:pPr>
        <w:tabs>
          <w:tab w:val="left" w:pos="142"/>
        </w:tabs>
        <w:spacing w:line="240" w:lineRule="exact"/>
        <w:ind w:left="284" w:right="-102"/>
        <w:jc w:val="both"/>
        <w:rPr>
          <w:rFonts w:ascii="Arial" w:hAnsi="Arial" w:cs="Arial"/>
          <w:sz w:val="24"/>
          <w:szCs w:val="24"/>
        </w:rPr>
      </w:pPr>
    </w:p>
    <w:p w:rsidR="00C20DE0" w:rsidRDefault="00C20DE0" w:rsidP="00327C4D">
      <w:pPr>
        <w:tabs>
          <w:tab w:val="left" w:pos="142"/>
        </w:tabs>
        <w:spacing w:line="240" w:lineRule="exact"/>
        <w:ind w:left="284" w:right="-102"/>
        <w:jc w:val="both"/>
        <w:rPr>
          <w:rFonts w:ascii="Arial" w:hAnsi="Arial" w:cs="Arial"/>
          <w:color w:val="201F1E"/>
          <w:spacing w:val="-3"/>
          <w:sz w:val="24"/>
          <w:szCs w:val="24"/>
          <w:shd w:val="clear" w:color="auto" w:fill="FFFFFF"/>
        </w:rPr>
      </w:pPr>
      <w:r w:rsidRPr="00C20DE0">
        <w:rPr>
          <w:rFonts w:ascii="Arial" w:hAnsi="Arial" w:cs="Arial"/>
          <w:color w:val="201F1E"/>
          <w:spacing w:val="-3"/>
          <w:sz w:val="24"/>
          <w:szCs w:val="24"/>
          <w:shd w:val="clear" w:color="auto" w:fill="FFFFFF"/>
        </w:rPr>
        <w:t xml:space="preserve">El suministro de los bienes se llevará a cabo durante la vigencia del contrato, de acuerdo al calendario descrito en las especificaciones técnicas, dentro de los primeros 6 días hábiles del mes de la entrega, excepto en el mes de agosto, para el cual la entrega se deberá </w:t>
      </w:r>
      <w:r>
        <w:rPr>
          <w:rFonts w:ascii="Arial" w:hAnsi="Arial" w:cs="Arial"/>
          <w:color w:val="201F1E"/>
          <w:spacing w:val="-3"/>
          <w:sz w:val="24"/>
          <w:szCs w:val="24"/>
          <w:shd w:val="clear" w:color="auto" w:fill="FFFFFF"/>
        </w:rPr>
        <w:t>realizarse</w:t>
      </w:r>
      <w:r w:rsidRPr="00C20DE0">
        <w:rPr>
          <w:rFonts w:ascii="Arial" w:hAnsi="Arial" w:cs="Arial"/>
          <w:color w:val="201F1E"/>
          <w:spacing w:val="-3"/>
          <w:sz w:val="24"/>
          <w:szCs w:val="24"/>
          <w:shd w:val="clear" w:color="auto" w:fill="FFFFFF"/>
        </w:rPr>
        <w:t xml:space="preserve"> dentro de los primeros 15 días hábiles.</w:t>
      </w:r>
    </w:p>
    <w:p w:rsidR="00C20DE0" w:rsidRPr="00C20DE0" w:rsidRDefault="00C20DE0" w:rsidP="00327C4D">
      <w:pPr>
        <w:tabs>
          <w:tab w:val="left" w:pos="142"/>
        </w:tabs>
        <w:spacing w:line="240" w:lineRule="exact"/>
        <w:ind w:left="284" w:right="-102"/>
        <w:jc w:val="both"/>
        <w:rPr>
          <w:rFonts w:ascii="Arial" w:hAnsi="Arial" w:cs="Arial"/>
          <w:sz w:val="24"/>
          <w:szCs w:val="24"/>
        </w:rPr>
      </w:pPr>
    </w:p>
    <w:p w:rsidR="000907F0" w:rsidRPr="000907F0" w:rsidRDefault="000907F0" w:rsidP="00FA5951">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La entrega de los bienes objeto de ésta licitación </w:t>
      </w:r>
      <w:r w:rsidR="00FA5951">
        <w:rPr>
          <w:rFonts w:ascii="Arial" w:hAnsi="Arial" w:cs="Arial"/>
          <w:bCs/>
          <w:sz w:val="24"/>
          <w:szCs w:val="24"/>
        </w:rPr>
        <w:t xml:space="preserve">será en las instalaciones y horarios indicados en la especificaciones que se encuentran detalladas en el </w:t>
      </w:r>
      <w:r w:rsidR="00FA5951" w:rsidRPr="00FA5951">
        <w:rPr>
          <w:rFonts w:ascii="Arial" w:hAnsi="Arial" w:cs="Arial"/>
          <w:b/>
          <w:bCs/>
          <w:sz w:val="24"/>
          <w:szCs w:val="24"/>
        </w:rPr>
        <w:t>ANEXO T</w:t>
      </w:r>
      <w:r w:rsidR="00FA5951">
        <w:rPr>
          <w:rFonts w:ascii="Arial" w:hAnsi="Arial" w:cs="Arial"/>
          <w:b/>
          <w:bCs/>
          <w:sz w:val="24"/>
          <w:szCs w:val="24"/>
        </w:rPr>
        <w:t>É</w:t>
      </w:r>
      <w:r w:rsidR="00FA5951" w:rsidRPr="00FA5951">
        <w:rPr>
          <w:rFonts w:ascii="Arial" w:hAnsi="Arial" w:cs="Arial"/>
          <w:b/>
          <w:bCs/>
          <w:sz w:val="24"/>
          <w:szCs w:val="24"/>
        </w:rPr>
        <w:t>CNICO</w:t>
      </w:r>
      <w:r w:rsidR="00FA5951">
        <w:rPr>
          <w:rFonts w:ascii="Arial" w:hAnsi="Arial" w:cs="Arial"/>
          <w:b/>
          <w:bCs/>
          <w:sz w:val="24"/>
          <w:szCs w:val="24"/>
        </w:rPr>
        <w:t>.</w:t>
      </w:r>
    </w:p>
    <w:p w:rsidR="000907F0" w:rsidRPr="000907F0" w:rsidRDefault="000907F0" w:rsidP="000907F0">
      <w:pPr>
        <w:tabs>
          <w:tab w:val="left" w:pos="142"/>
        </w:tabs>
        <w:ind w:left="284" w:right="-102"/>
        <w:jc w:val="both"/>
        <w:rPr>
          <w:rFonts w:ascii="Arial" w:hAnsi="Arial" w:cs="Arial"/>
          <w:bCs/>
          <w:sz w:val="24"/>
          <w:szCs w:val="24"/>
        </w:rPr>
      </w:pPr>
    </w:p>
    <w:p w:rsidR="001E24B8"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Lo anterior bajo la condición de entrega </w:t>
      </w:r>
      <w:r w:rsidRPr="00FF0448">
        <w:rPr>
          <w:rFonts w:ascii="Arial" w:hAnsi="Arial" w:cs="Arial"/>
          <w:b/>
          <w:bCs/>
          <w:sz w:val="24"/>
          <w:szCs w:val="24"/>
        </w:rPr>
        <w:t>puesto en piso</w:t>
      </w:r>
      <w:r w:rsidRPr="000907F0">
        <w:rPr>
          <w:rFonts w:ascii="Arial" w:hAnsi="Arial" w:cs="Arial"/>
          <w:bCs/>
          <w:sz w:val="24"/>
          <w:szCs w:val="24"/>
        </w:rPr>
        <w:t xml:space="preserve">; es decir </w:t>
      </w:r>
      <w:r w:rsidRPr="00FF0448">
        <w:rPr>
          <w:rFonts w:ascii="Arial" w:hAnsi="Arial" w:cs="Arial"/>
          <w:b/>
          <w:bCs/>
          <w:sz w:val="24"/>
          <w:szCs w:val="24"/>
        </w:rPr>
        <w:t>incluyendo gastos de traslado, seguros, impuestos, maniobras de carga y descarga</w:t>
      </w:r>
      <w:r w:rsidRPr="000907F0">
        <w:rPr>
          <w:rFonts w:ascii="Arial" w:hAnsi="Arial" w:cs="Arial"/>
          <w:bCs/>
          <w:sz w:val="24"/>
          <w:szCs w:val="24"/>
        </w:rPr>
        <w:t>, debiéndose entregar los bienes en las instalaciones referidas en el punto anterior, hasta quedar en condiciones de uso inmediato, por lo que los gastos respectivos correrán por cuenta del proveedor hasta la entrega total de los bienes.</w:t>
      </w:r>
    </w:p>
    <w:p w:rsidR="00FF0448" w:rsidRDefault="00FF0448" w:rsidP="000907F0">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1E24B8" w:rsidRDefault="00FF0448" w:rsidP="0076017E">
      <w:pPr>
        <w:pStyle w:val="1"/>
        <w:tabs>
          <w:tab w:val="left" w:pos="142"/>
        </w:tabs>
        <w:ind w:left="284"/>
        <w:jc w:val="both"/>
        <w:rPr>
          <w:rFonts w:ascii="Arial" w:hAnsi="Arial" w:cs="Arial"/>
          <w:b w:val="0"/>
          <w:bCs/>
          <w:sz w:val="24"/>
          <w:szCs w:val="24"/>
        </w:rPr>
      </w:pPr>
      <w:r w:rsidRPr="00FF0448">
        <w:rPr>
          <w:rFonts w:ascii="Arial" w:hAnsi="Arial"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FF0448" w:rsidRPr="002B4139" w:rsidRDefault="00FF0448" w:rsidP="0076017E">
      <w:pPr>
        <w:pStyle w:val="1"/>
        <w:tabs>
          <w:tab w:val="left" w:pos="142"/>
        </w:tabs>
        <w:ind w:left="284"/>
        <w:jc w:val="both"/>
        <w:rPr>
          <w:rFonts w:ascii="Arial" w:hAnsi="Arial" w:cs="Arial"/>
          <w:b w:val="0"/>
          <w:bCs/>
          <w:sz w:val="24"/>
          <w:szCs w:val="24"/>
        </w:rPr>
      </w:pPr>
    </w:p>
    <w:p w:rsidR="002B4139" w:rsidRPr="00CB1EA2"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 xml:space="preserve">En caso de que el proveedor no obtenga dicho diferimiento por ser una causa imputable a éste, será acreedor a la </w:t>
      </w:r>
      <w:r w:rsidRPr="00CB1EA2">
        <w:rPr>
          <w:rFonts w:ascii="Arial" w:hAnsi="Arial" w:cs="Arial"/>
          <w:b w:val="0"/>
          <w:bCs/>
          <w:sz w:val="24"/>
          <w:szCs w:val="24"/>
        </w:rPr>
        <w:t>aplicación de las penas convencionales.</w:t>
      </w:r>
    </w:p>
    <w:p w:rsidR="002B4139" w:rsidRPr="00CB1EA2" w:rsidRDefault="002B4139" w:rsidP="0076017E">
      <w:pPr>
        <w:pStyle w:val="1"/>
        <w:tabs>
          <w:tab w:val="left" w:pos="142"/>
        </w:tabs>
        <w:ind w:left="284"/>
        <w:jc w:val="both"/>
        <w:rPr>
          <w:rFonts w:ascii="Arial" w:hAnsi="Arial" w:cs="Arial"/>
          <w:b w:val="0"/>
          <w:sz w:val="24"/>
          <w:szCs w:val="24"/>
        </w:rPr>
      </w:pPr>
    </w:p>
    <w:p w:rsidR="002B4139" w:rsidRPr="00B35DAF" w:rsidRDefault="002B4139" w:rsidP="0076017E">
      <w:pPr>
        <w:pStyle w:val="Sangradetextonormal"/>
        <w:tabs>
          <w:tab w:val="left" w:pos="142"/>
        </w:tabs>
        <w:spacing w:line="240" w:lineRule="auto"/>
        <w:ind w:left="284" w:firstLine="0"/>
        <w:rPr>
          <w:rFonts w:cs="Arial"/>
          <w:sz w:val="24"/>
          <w:szCs w:val="24"/>
        </w:rPr>
      </w:pPr>
      <w:r w:rsidRPr="00B35DAF">
        <w:rPr>
          <w:rFonts w:cs="Arial"/>
          <w:sz w:val="24"/>
          <w:szCs w:val="24"/>
        </w:rPr>
        <w:t>4.4 PERIODO DE GARANTÍA DE LOS BIENES:</w:t>
      </w:r>
    </w:p>
    <w:p w:rsidR="002B4139" w:rsidRPr="00B35DAF" w:rsidRDefault="002B4139" w:rsidP="0076017E">
      <w:pPr>
        <w:pStyle w:val="Sangradetextonormal"/>
        <w:tabs>
          <w:tab w:val="left" w:pos="142"/>
        </w:tabs>
        <w:spacing w:line="240" w:lineRule="auto"/>
        <w:ind w:left="284" w:firstLine="0"/>
        <w:rPr>
          <w:rFonts w:cs="Arial"/>
          <w:b w:val="0"/>
          <w:sz w:val="24"/>
          <w:szCs w:val="24"/>
        </w:rPr>
      </w:pPr>
    </w:p>
    <w:p w:rsidR="002B4139" w:rsidRDefault="002B4139" w:rsidP="0076017E">
      <w:pPr>
        <w:pStyle w:val="Sangradetextonormal"/>
        <w:tabs>
          <w:tab w:val="left" w:pos="142"/>
          <w:tab w:val="left" w:pos="810"/>
        </w:tabs>
        <w:spacing w:line="240" w:lineRule="auto"/>
        <w:ind w:left="284" w:firstLine="0"/>
        <w:rPr>
          <w:rFonts w:cs="Arial"/>
          <w:b w:val="0"/>
          <w:sz w:val="24"/>
          <w:szCs w:val="24"/>
        </w:rPr>
      </w:pPr>
      <w:r w:rsidRPr="00B35DAF">
        <w:rPr>
          <w:rFonts w:cs="Arial"/>
          <w:b w:val="0"/>
          <w:sz w:val="24"/>
          <w:szCs w:val="24"/>
        </w:rPr>
        <w:t xml:space="preserve">El periodo mínimo de garantía de los bienes que se </w:t>
      </w:r>
      <w:r w:rsidR="00315F67" w:rsidRPr="00B35DAF">
        <w:rPr>
          <w:rFonts w:cs="Arial"/>
          <w:b w:val="0"/>
          <w:sz w:val="24"/>
          <w:szCs w:val="24"/>
        </w:rPr>
        <w:t>requiere</w:t>
      </w:r>
      <w:r w:rsidRPr="00B35DAF">
        <w:rPr>
          <w:rFonts w:cs="Arial"/>
          <w:b w:val="0"/>
          <w:sz w:val="24"/>
          <w:szCs w:val="24"/>
        </w:rPr>
        <w:t xml:space="preserve"> en la presente licitación, será </w:t>
      </w:r>
      <w:r w:rsidR="00FA4C62" w:rsidRPr="00B35DAF">
        <w:rPr>
          <w:rFonts w:cs="Arial"/>
          <w:b w:val="0"/>
          <w:sz w:val="24"/>
          <w:szCs w:val="24"/>
        </w:rPr>
        <w:t xml:space="preserve">de </w:t>
      </w:r>
      <w:r w:rsidR="00C6624F">
        <w:rPr>
          <w:rFonts w:cs="Arial"/>
          <w:b w:val="0"/>
          <w:sz w:val="24"/>
          <w:szCs w:val="24"/>
        </w:rPr>
        <w:t xml:space="preserve">1(un) año, días naturales, </w:t>
      </w:r>
      <w:r w:rsidRPr="00B35DAF">
        <w:rPr>
          <w:rFonts w:cs="Arial"/>
          <w:b w:val="0"/>
          <w:sz w:val="24"/>
          <w:szCs w:val="24"/>
        </w:rPr>
        <w:t>para cada una de las partidas</w:t>
      </w:r>
      <w:r w:rsidR="00F8028E">
        <w:rPr>
          <w:rFonts w:cs="Arial"/>
          <w:b w:val="0"/>
          <w:sz w:val="24"/>
          <w:szCs w:val="24"/>
        </w:rPr>
        <w:t>,</w:t>
      </w:r>
      <w:r w:rsidRPr="00B35DAF">
        <w:rPr>
          <w:rFonts w:cs="Arial"/>
          <w:b w:val="0"/>
          <w:sz w:val="24"/>
          <w:szCs w:val="24"/>
        </w:rPr>
        <w:t xml:space="preserve"> se </w:t>
      </w:r>
      <w:r w:rsidR="00315F67" w:rsidRPr="00B35DAF">
        <w:rPr>
          <w:rFonts w:cs="Arial"/>
          <w:b w:val="0"/>
          <w:sz w:val="24"/>
          <w:szCs w:val="24"/>
        </w:rPr>
        <w:t>otorgará</w:t>
      </w:r>
      <w:r w:rsidRPr="00B35DAF">
        <w:rPr>
          <w:rFonts w:cs="Arial"/>
          <w:b w:val="0"/>
          <w:sz w:val="24"/>
          <w:szCs w:val="24"/>
        </w:rPr>
        <w:t xml:space="preserve"> a efecto de responder por vicios ocultos y defectos de fabricación que en su caso presenten los bienes entregados.</w:t>
      </w:r>
    </w:p>
    <w:p w:rsidR="00296D4D" w:rsidRDefault="00296D4D" w:rsidP="006532D8">
      <w:pPr>
        <w:pStyle w:val="Sangradetextonormal"/>
        <w:tabs>
          <w:tab w:val="left" w:pos="142"/>
          <w:tab w:val="left" w:pos="810"/>
        </w:tabs>
        <w:spacing w:line="240" w:lineRule="auto"/>
        <w:ind w:left="284" w:firstLine="0"/>
        <w:rPr>
          <w:rFonts w:cs="Arial"/>
          <w:b w:val="0"/>
          <w:sz w:val="24"/>
          <w:szCs w:val="24"/>
        </w:rPr>
      </w:pPr>
    </w:p>
    <w:p w:rsidR="002B4139" w:rsidRPr="00CB1EA2"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Default="002B4139" w:rsidP="0076017E">
      <w:pPr>
        <w:pStyle w:val="Sangradetextonormal"/>
        <w:tabs>
          <w:tab w:val="left" w:pos="142"/>
          <w:tab w:val="left" w:pos="284"/>
        </w:tabs>
        <w:spacing w:line="240" w:lineRule="auto"/>
        <w:ind w:left="284" w:firstLine="0"/>
        <w:rPr>
          <w:rFonts w:cs="Arial"/>
          <w:sz w:val="24"/>
          <w:szCs w:val="24"/>
        </w:rPr>
      </w:pPr>
      <w:r w:rsidRPr="00CB1EA2">
        <w:rPr>
          <w:rFonts w:cs="Arial"/>
          <w:sz w:val="24"/>
          <w:szCs w:val="24"/>
        </w:rPr>
        <w:t>4.5 CONDICIONES DE PRECIO Y PAGO</w:t>
      </w:r>
    </w:p>
    <w:p w:rsidR="00815199" w:rsidRPr="002B4139" w:rsidRDefault="00815199" w:rsidP="0076017E">
      <w:pPr>
        <w:pStyle w:val="Sangradetextonormal"/>
        <w:tabs>
          <w:tab w:val="left" w:pos="142"/>
          <w:tab w:val="left" w:pos="284"/>
        </w:tabs>
        <w:spacing w:line="240" w:lineRule="auto"/>
        <w:ind w:left="284" w:firstLine="0"/>
        <w:rPr>
          <w:rFonts w:cs="Arial"/>
          <w:sz w:val="24"/>
          <w:szCs w:val="24"/>
        </w:rPr>
      </w:pPr>
    </w:p>
    <w:p w:rsidR="00BF6DE3" w:rsidRPr="000B1198" w:rsidRDefault="00BF6DE3" w:rsidP="00BF6DE3">
      <w:pPr>
        <w:pStyle w:val="Sangradetextonormal"/>
        <w:tabs>
          <w:tab w:val="left" w:pos="142"/>
          <w:tab w:val="left" w:pos="450"/>
        </w:tabs>
        <w:spacing w:line="240" w:lineRule="auto"/>
        <w:ind w:left="284" w:firstLine="0"/>
        <w:rPr>
          <w:rFonts w:cs="Arial"/>
          <w:b w:val="0"/>
          <w:sz w:val="24"/>
          <w:szCs w:val="24"/>
        </w:rPr>
      </w:pPr>
      <w:r w:rsidRPr="000B1198">
        <w:rPr>
          <w:rFonts w:cs="Arial"/>
          <w:b w:val="0"/>
          <w:sz w:val="24"/>
          <w:szCs w:val="24"/>
        </w:rPr>
        <w:t xml:space="preserve">Los bienes ofertados deberán cotizarse y serán pagados en condición de precio fijo y en pesos mexicanos. </w:t>
      </w:r>
    </w:p>
    <w:p w:rsidR="00633F05" w:rsidRPr="000B1198" w:rsidRDefault="00633F05" w:rsidP="0076017E">
      <w:pPr>
        <w:pStyle w:val="Sangradetextonormal"/>
        <w:tabs>
          <w:tab w:val="left" w:pos="142"/>
        </w:tabs>
        <w:spacing w:line="240" w:lineRule="auto"/>
        <w:ind w:left="284" w:firstLine="0"/>
        <w:rPr>
          <w:rFonts w:cs="Arial"/>
          <w:b w:val="0"/>
          <w:sz w:val="24"/>
          <w:szCs w:val="24"/>
        </w:rPr>
      </w:pPr>
    </w:p>
    <w:p w:rsidR="00BF6DE3" w:rsidRPr="002B4139" w:rsidRDefault="00BF6DE3" w:rsidP="00BF6DE3">
      <w:pPr>
        <w:pStyle w:val="Ttulo7"/>
        <w:tabs>
          <w:tab w:val="left" w:pos="142"/>
          <w:tab w:val="left" w:pos="450"/>
          <w:tab w:val="left" w:pos="2070"/>
        </w:tabs>
        <w:spacing w:line="240" w:lineRule="auto"/>
        <w:ind w:left="284" w:firstLine="0"/>
        <w:rPr>
          <w:rFonts w:ascii="Arial" w:hAnsi="Arial" w:cs="Arial"/>
          <w:b w:val="0"/>
          <w:szCs w:val="24"/>
        </w:rPr>
      </w:pPr>
      <w:r w:rsidRPr="000B1198">
        <w:rPr>
          <w:rFonts w:ascii="Arial" w:hAnsi="Arial" w:cs="Arial"/>
          <w:b w:val="0"/>
          <w:szCs w:val="24"/>
        </w:rPr>
        <w:t>El importe total de los bienes materia de la presente licitación, se cubrirá de acuerdo a lo siguiente:</w:t>
      </w:r>
    </w:p>
    <w:p w:rsidR="00BF6DE3" w:rsidRPr="00BF6DE3" w:rsidRDefault="00BF6DE3" w:rsidP="0076017E">
      <w:pPr>
        <w:pStyle w:val="Sangradetextonormal"/>
        <w:tabs>
          <w:tab w:val="left" w:pos="142"/>
        </w:tabs>
        <w:spacing w:line="240" w:lineRule="auto"/>
        <w:ind w:left="284" w:firstLine="0"/>
      </w:pPr>
    </w:p>
    <w:p w:rsidR="00B35DAF" w:rsidRDefault="00B35DAF" w:rsidP="0076017E">
      <w:pPr>
        <w:ind w:left="284"/>
        <w:rPr>
          <w:rFonts w:ascii="Arial" w:hAnsi="Arial" w:cs="Arial"/>
          <w:sz w:val="24"/>
          <w:szCs w:val="24"/>
        </w:rPr>
      </w:pPr>
    </w:p>
    <w:p w:rsidR="003522C3" w:rsidRDefault="006532D8" w:rsidP="009F6C9D">
      <w:pPr>
        <w:ind w:left="284"/>
        <w:rPr>
          <w:rFonts w:ascii="Arial" w:hAnsi="Arial" w:cs="Arial"/>
          <w:bCs/>
          <w:sz w:val="24"/>
          <w:szCs w:val="24"/>
        </w:rPr>
      </w:pPr>
      <w:r>
        <w:rPr>
          <w:rFonts w:ascii="Arial" w:hAnsi="Arial" w:cs="Arial"/>
          <w:sz w:val="24"/>
          <w:szCs w:val="24"/>
        </w:rPr>
        <w:t>F</w:t>
      </w:r>
      <w:r w:rsidR="00D71C68" w:rsidRPr="00CB1EA2">
        <w:rPr>
          <w:rFonts w:ascii="Arial" w:hAnsi="Arial" w:cs="Arial"/>
          <w:sz w:val="24"/>
          <w:szCs w:val="24"/>
        </w:rPr>
        <w:t>ORMA DE PAGO</w:t>
      </w:r>
      <w:r w:rsidR="00633F05" w:rsidRPr="00CB1EA2">
        <w:rPr>
          <w:rFonts w:ascii="Arial" w:hAnsi="Arial" w:cs="Arial"/>
          <w:sz w:val="24"/>
          <w:szCs w:val="24"/>
        </w:rPr>
        <w:t xml:space="preserve">: </w:t>
      </w:r>
    </w:p>
    <w:p w:rsidR="003522C3" w:rsidRPr="00CB1EA2" w:rsidRDefault="003522C3" w:rsidP="0076017E">
      <w:pPr>
        <w:ind w:left="284"/>
        <w:rPr>
          <w:rFonts w:ascii="Arial" w:hAnsi="Arial" w:cs="Arial"/>
          <w:sz w:val="24"/>
          <w:szCs w:val="24"/>
        </w:rPr>
      </w:pPr>
    </w:p>
    <w:p w:rsidR="00AF59F2" w:rsidRPr="0099231D" w:rsidRDefault="00AF59F2" w:rsidP="0076017E">
      <w:pPr>
        <w:ind w:left="284"/>
        <w:jc w:val="both"/>
        <w:rPr>
          <w:rFonts w:ascii="Arial" w:hAnsi="Arial" w:cs="Arial"/>
          <w:sz w:val="24"/>
          <w:szCs w:val="24"/>
        </w:rPr>
      </w:pPr>
    </w:p>
    <w:p w:rsidR="008C22A2" w:rsidRPr="00E9730E" w:rsidRDefault="008C22A2" w:rsidP="00417934">
      <w:pPr>
        <w:pStyle w:val="Sangradetextonormal"/>
        <w:spacing w:line="240" w:lineRule="auto"/>
        <w:ind w:left="284" w:right="40" w:firstLine="0"/>
        <w:rPr>
          <w:rFonts w:cs="Arial"/>
          <w:b w:val="0"/>
          <w:sz w:val="24"/>
          <w:szCs w:val="24"/>
        </w:rPr>
      </w:pPr>
      <w:r w:rsidRPr="00E9730E">
        <w:rPr>
          <w:rFonts w:cs="Arial"/>
          <w:b w:val="0"/>
          <w:sz w:val="24"/>
          <w:szCs w:val="24"/>
        </w:rPr>
        <w:t xml:space="preserve">Una vez suministrados los bienes materia de esta licitación, a entera satisfacción del </w:t>
      </w:r>
      <w:r w:rsidR="009F6C9D" w:rsidRPr="00E9730E">
        <w:rPr>
          <w:rFonts w:cs="Arial"/>
          <w:b w:val="0"/>
          <w:sz w:val="24"/>
          <w:szCs w:val="24"/>
        </w:rPr>
        <w:t>Órgano solicitante</w:t>
      </w:r>
      <w:r w:rsidRPr="00E9730E">
        <w:rPr>
          <w:rFonts w:cs="Arial"/>
          <w:b w:val="0"/>
          <w:sz w:val="24"/>
          <w:szCs w:val="24"/>
        </w:rPr>
        <w:t>, los pagos se realizaran dentro de los 30 días naturales posteriores a la presentación de la orden de compra y factura correspondiente en el almacén de</w:t>
      </w:r>
      <w:r w:rsidR="009F6C9D" w:rsidRPr="00E9730E">
        <w:rPr>
          <w:rFonts w:cs="Arial"/>
          <w:b w:val="0"/>
          <w:sz w:val="24"/>
          <w:szCs w:val="24"/>
        </w:rPr>
        <w:t>l</w:t>
      </w:r>
      <w:r w:rsidRPr="00E9730E">
        <w:rPr>
          <w:rFonts w:cs="Arial"/>
          <w:b w:val="0"/>
          <w:sz w:val="24"/>
          <w:szCs w:val="24"/>
        </w:rPr>
        <w:t xml:space="preserve"> </w:t>
      </w:r>
      <w:r w:rsidR="009F6C9D" w:rsidRPr="00E9730E">
        <w:rPr>
          <w:rFonts w:cs="Arial"/>
          <w:b w:val="0"/>
          <w:sz w:val="24"/>
          <w:szCs w:val="24"/>
        </w:rPr>
        <w:t>Órgano solicitante</w:t>
      </w:r>
      <w:r w:rsidRPr="00E9730E">
        <w:rPr>
          <w:rFonts w:cs="Arial"/>
          <w:b w:val="0"/>
          <w:sz w:val="24"/>
          <w:szCs w:val="24"/>
        </w:rPr>
        <w:t xml:space="preserve"> y envío de la factura digital a correo electrónico </w:t>
      </w:r>
      <w:hyperlink r:id="rId9" w:history="1">
        <w:r w:rsidRPr="00E9730E">
          <w:rPr>
            <w:rStyle w:val="Hipervnculo"/>
            <w:rFonts w:cs="Arial"/>
            <w:b w:val="0"/>
            <w:sz w:val="24"/>
            <w:szCs w:val="24"/>
          </w:rPr>
          <w:t>recepcionfacturas@cespt.gob.mx</w:t>
        </w:r>
      </w:hyperlink>
      <w:r w:rsidRPr="00E9730E">
        <w:rPr>
          <w:rFonts w:cs="Arial"/>
          <w:b w:val="0"/>
          <w:sz w:val="24"/>
          <w:szCs w:val="24"/>
        </w:rPr>
        <w:t>.</w:t>
      </w:r>
    </w:p>
    <w:p w:rsidR="00417934" w:rsidRPr="00417934" w:rsidRDefault="00417934" w:rsidP="00417934">
      <w:pPr>
        <w:pStyle w:val="Sangradetextonormal"/>
        <w:spacing w:line="240" w:lineRule="auto"/>
        <w:ind w:left="284" w:right="40" w:firstLine="0"/>
        <w:rPr>
          <w:rFonts w:cs="Arial"/>
          <w:b w:val="0"/>
          <w:sz w:val="24"/>
          <w:szCs w:val="24"/>
          <w:highlight w:val="yellow"/>
        </w:rPr>
      </w:pPr>
    </w:p>
    <w:p w:rsidR="008C22A2" w:rsidRPr="00C6624F" w:rsidRDefault="008C22A2" w:rsidP="00417934">
      <w:pPr>
        <w:tabs>
          <w:tab w:val="left" w:pos="400"/>
        </w:tabs>
        <w:ind w:left="284" w:right="40"/>
        <w:jc w:val="both"/>
        <w:rPr>
          <w:rFonts w:ascii="Arial" w:eastAsia="Times New Roman" w:hAnsi="Arial" w:cs="Arial"/>
          <w:sz w:val="24"/>
          <w:szCs w:val="24"/>
          <w:lang w:val="es-MX"/>
        </w:rPr>
      </w:pPr>
      <w:r w:rsidRPr="00C6624F">
        <w:rPr>
          <w:rFonts w:ascii="Arial" w:hAnsi="Arial" w:cs="Arial"/>
          <w:sz w:val="24"/>
          <w:szCs w:val="24"/>
        </w:rPr>
        <w:t>Debiendo facturar a nombre de:</w:t>
      </w:r>
    </w:p>
    <w:p w:rsidR="008C22A2" w:rsidRPr="00C6624F" w:rsidRDefault="00772F43" w:rsidP="00417934">
      <w:pPr>
        <w:tabs>
          <w:tab w:val="left" w:pos="400"/>
        </w:tabs>
        <w:ind w:left="284" w:right="40"/>
        <w:jc w:val="both"/>
        <w:rPr>
          <w:rFonts w:ascii="Arial" w:eastAsia="Times New Roman" w:hAnsi="Arial" w:cs="Arial"/>
          <w:color w:val="000000" w:themeColor="text1"/>
          <w:sz w:val="24"/>
          <w:szCs w:val="24"/>
          <w:lang w:val="es-MX"/>
        </w:rPr>
      </w:pPr>
      <w:r w:rsidRPr="00C6624F">
        <w:rPr>
          <w:rFonts w:ascii="Arial" w:hAnsi="Arial" w:cs="Arial"/>
          <w:color w:val="000000" w:themeColor="text1"/>
          <w:sz w:val="24"/>
          <w:szCs w:val="24"/>
          <w:shd w:val="clear" w:color="auto" w:fill="FFFFFF"/>
        </w:rPr>
        <w:t>COMISION ESTATAL DE SERVICIOS PUBLICOS DE TIJUANA</w:t>
      </w:r>
      <w:r w:rsidR="008C22A2" w:rsidRPr="00C6624F">
        <w:rPr>
          <w:rFonts w:ascii="Arial" w:eastAsia="Times New Roman" w:hAnsi="Arial" w:cs="Arial"/>
          <w:color w:val="000000" w:themeColor="text1"/>
          <w:sz w:val="24"/>
          <w:szCs w:val="24"/>
          <w:lang w:val="es-MX"/>
        </w:rPr>
        <w:t xml:space="preserve"> </w:t>
      </w:r>
    </w:p>
    <w:p w:rsidR="00772F43" w:rsidRPr="00C6624F" w:rsidRDefault="00772F43" w:rsidP="00417934">
      <w:pPr>
        <w:tabs>
          <w:tab w:val="left" w:pos="400"/>
        </w:tabs>
        <w:ind w:left="284" w:right="40"/>
        <w:jc w:val="both"/>
        <w:rPr>
          <w:rFonts w:ascii="Arial" w:eastAsia="Times New Roman" w:hAnsi="Arial" w:cs="Arial"/>
          <w:bCs/>
          <w:iCs/>
          <w:sz w:val="24"/>
          <w:szCs w:val="24"/>
          <w:lang w:val="es-MX"/>
        </w:rPr>
      </w:pPr>
      <w:proofErr w:type="spellStart"/>
      <w:r w:rsidRPr="00C6624F">
        <w:rPr>
          <w:rFonts w:ascii="Arial" w:eastAsia="Times New Roman" w:hAnsi="Arial" w:cs="Arial"/>
          <w:sz w:val="24"/>
          <w:szCs w:val="24"/>
        </w:rPr>
        <w:t>Blvd</w:t>
      </w:r>
      <w:proofErr w:type="spellEnd"/>
      <w:r w:rsidRPr="00C6624F">
        <w:rPr>
          <w:rFonts w:ascii="Arial" w:eastAsia="Times New Roman" w:hAnsi="Arial" w:cs="Arial"/>
          <w:sz w:val="24"/>
          <w:szCs w:val="24"/>
        </w:rPr>
        <w:t xml:space="preserve"> Federico Benitez.4057</w:t>
      </w:r>
      <w:proofErr w:type="gramStart"/>
      <w:r w:rsidRPr="00C6624F">
        <w:rPr>
          <w:rFonts w:ascii="Arial" w:eastAsia="Times New Roman" w:hAnsi="Arial" w:cs="Arial"/>
          <w:sz w:val="24"/>
          <w:szCs w:val="24"/>
        </w:rPr>
        <w:t>,20</w:t>
      </w:r>
      <w:proofErr w:type="gramEnd"/>
      <w:r w:rsidRPr="00C6624F">
        <w:rPr>
          <w:rFonts w:ascii="Arial" w:eastAsia="Times New Roman" w:hAnsi="Arial" w:cs="Arial"/>
          <w:sz w:val="24"/>
          <w:szCs w:val="24"/>
        </w:rPr>
        <w:t xml:space="preserve"> de Noviembre.</w:t>
      </w:r>
      <w:r w:rsidR="008C22A2" w:rsidRPr="00C6624F">
        <w:rPr>
          <w:rFonts w:ascii="Arial" w:eastAsia="Times New Roman" w:hAnsi="Arial" w:cs="Arial"/>
          <w:bCs/>
          <w:iCs/>
          <w:sz w:val="24"/>
          <w:szCs w:val="24"/>
          <w:lang w:val="es-MX"/>
        </w:rPr>
        <w:t xml:space="preserve"> Tijuana, Baja California, </w:t>
      </w:r>
    </w:p>
    <w:p w:rsidR="008C22A2" w:rsidRPr="00417934" w:rsidRDefault="008C22A2" w:rsidP="00417934">
      <w:pPr>
        <w:tabs>
          <w:tab w:val="left" w:pos="400"/>
        </w:tabs>
        <w:ind w:left="284" w:right="40"/>
        <w:jc w:val="both"/>
        <w:rPr>
          <w:rFonts w:ascii="Arial" w:eastAsia="Times New Roman" w:hAnsi="Arial" w:cs="Arial"/>
          <w:sz w:val="24"/>
          <w:szCs w:val="24"/>
          <w:lang w:val="es-MX"/>
        </w:rPr>
      </w:pPr>
      <w:r w:rsidRPr="00C6624F">
        <w:rPr>
          <w:rFonts w:ascii="Arial" w:eastAsia="Times New Roman" w:hAnsi="Arial" w:cs="Arial"/>
          <w:sz w:val="24"/>
          <w:szCs w:val="24"/>
          <w:lang w:val="es-MX"/>
        </w:rPr>
        <w:t xml:space="preserve">R.F.C. </w:t>
      </w:r>
      <w:r w:rsidRPr="00C6624F">
        <w:rPr>
          <w:rFonts w:ascii="Arial" w:eastAsia="Times New Roman" w:hAnsi="Arial" w:cs="Arial"/>
          <w:bCs/>
          <w:iCs/>
          <w:sz w:val="24"/>
          <w:szCs w:val="24"/>
          <w:lang w:val="es-MX"/>
        </w:rPr>
        <w:t>CES790211-HK4</w:t>
      </w:r>
    </w:p>
    <w:p w:rsidR="005F1E2D" w:rsidRPr="0099231D" w:rsidRDefault="005F1E2D" w:rsidP="00A11465">
      <w:pPr>
        <w:ind w:left="1134"/>
        <w:rPr>
          <w:rFonts w:ascii="Arial" w:hAnsi="Arial" w:cs="Arial"/>
          <w:color w:val="201F1E"/>
          <w:sz w:val="22"/>
          <w:szCs w:val="22"/>
        </w:rPr>
      </w:pPr>
    </w:p>
    <w:p w:rsidR="005F1E2D" w:rsidRPr="005F1E2D" w:rsidRDefault="005F1E2D" w:rsidP="00C6624F">
      <w:pPr>
        <w:ind w:left="284"/>
        <w:jc w:val="both"/>
        <w:rPr>
          <w:rFonts w:ascii="Arial" w:hAnsi="Arial" w:cs="Arial"/>
          <w:sz w:val="24"/>
          <w:szCs w:val="24"/>
        </w:rPr>
      </w:pPr>
      <w:r w:rsidRPr="0099231D">
        <w:rPr>
          <w:rFonts w:ascii="Arial" w:hAnsi="Arial" w:cs="Arial"/>
          <w:sz w:val="24"/>
          <w:szCs w:val="24"/>
        </w:rPr>
        <w:t>Así mism</w:t>
      </w:r>
      <w:r w:rsidR="00815199">
        <w:rPr>
          <w:rFonts w:ascii="Arial" w:hAnsi="Arial" w:cs="Arial"/>
          <w:sz w:val="24"/>
          <w:szCs w:val="24"/>
        </w:rPr>
        <w:t>o deberán indicarse la cantidad</w:t>
      </w:r>
      <w:r w:rsidRPr="0099231D">
        <w:rPr>
          <w:rFonts w:ascii="Arial" w:hAnsi="Arial" w:cs="Arial"/>
          <w:sz w:val="24"/>
          <w:szCs w:val="24"/>
        </w:rPr>
        <w:t>,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5F1E2D" w:rsidRPr="00CB1EA2" w:rsidRDefault="00A11465" w:rsidP="00916379">
      <w:pPr>
        <w:pStyle w:val="3"/>
        <w:tabs>
          <w:tab w:val="left" w:pos="142"/>
        </w:tabs>
        <w:ind w:left="284" w:firstLine="0"/>
        <w:rPr>
          <w:rFonts w:ascii="Arial" w:hAnsi="Arial" w:cs="Arial"/>
          <w:b/>
          <w:sz w:val="24"/>
          <w:szCs w:val="24"/>
        </w:rPr>
      </w:pPr>
      <w:r w:rsidRPr="00A11465">
        <w:rPr>
          <w:rFonts w:ascii="Arial" w:hAnsi="Arial" w:cs="Arial"/>
          <w:color w:val="201F1E"/>
          <w:sz w:val="22"/>
          <w:szCs w:val="22"/>
        </w:rPr>
        <w:br/>
      </w:r>
      <w:r w:rsidR="005F1E2D" w:rsidRPr="00CB1EA2">
        <w:rPr>
          <w:rFonts w:ascii="Arial" w:hAnsi="Arial" w:cs="Arial"/>
          <w:b/>
          <w:sz w:val="24"/>
          <w:szCs w:val="24"/>
        </w:rPr>
        <w:t>En el presente procedimiento de licitación no se otorgarán anticipos.</w:t>
      </w:r>
    </w:p>
    <w:p w:rsidR="00E613D8" w:rsidRPr="005F1E2D" w:rsidRDefault="00E613D8" w:rsidP="00A11465">
      <w:pPr>
        <w:ind w:left="1134"/>
        <w:rPr>
          <w:rFonts w:ascii="Arial" w:hAnsi="Arial" w:cs="Arial"/>
          <w:b/>
          <w:sz w:val="24"/>
          <w:szCs w:val="24"/>
        </w:rPr>
      </w:pPr>
    </w:p>
    <w:p w:rsidR="001F5185" w:rsidRPr="001F5185" w:rsidRDefault="001F5185"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1343D3" w:rsidP="001343D3">
      <w:pPr>
        <w:pStyle w:val="2"/>
        <w:tabs>
          <w:tab w:val="left" w:pos="6225"/>
        </w:tabs>
        <w:ind w:left="284"/>
        <w:rPr>
          <w:rFonts w:ascii="Arial" w:hAnsi="Arial" w:cs="Arial"/>
          <w:b/>
          <w:sz w:val="24"/>
          <w:szCs w:val="24"/>
        </w:rPr>
      </w:pPr>
      <w:r>
        <w:rPr>
          <w:rFonts w:ascii="Arial" w:hAnsi="Arial" w:cs="Arial"/>
          <w:b/>
          <w:sz w:val="24"/>
          <w:szCs w:val="24"/>
        </w:rPr>
        <w:tab/>
      </w:r>
    </w:p>
    <w:p w:rsidR="001343D3" w:rsidRPr="001343D3" w:rsidRDefault="001343D3" w:rsidP="001343D3">
      <w:pPr>
        <w:pStyle w:val="Textoindependiente"/>
        <w:ind w:left="284" w:right="144"/>
        <w:jc w:val="both"/>
        <w:rPr>
          <w:rFonts w:ascii="Arial" w:hAnsi="Arial" w:cs="Arial"/>
          <w:b w:val="0"/>
          <w:sz w:val="24"/>
          <w:szCs w:val="24"/>
        </w:rPr>
      </w:pPr>
      <w:r w:rsidRPr="0099231D">
        <w:rPr>
          <w:rFonts w:ascii="Arial" w:hAnsi="Arial" w:cs="Arial"/>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las partidas por las que decidan participar.</w:t>
      </w:r>
    </w:p>
    <w:p w:rsidR="001343D3" w:rsidRPr="001343D3" w:rsidRDefault="001343D3" w:rsidP="0076017E">
      <w:pPr>
        <w:tabs>
          <w:tab w:val="left" w:pos="284"/>
        </w:tabs>
        <w:ind w:left="284" w:right="182"/>
        <w:jc w:val="both"/>
        <w:rPr>
          <w:rFonts w:ascii="Arial" w:hAnsi="Arial" w:cs="Arial"/>
          <w:sz w:val="24"/>
          <w:szCs w:val="24"/>
        </w:rPr>
      </w:pPr>
    </w:p>
    <w:p w:rsidR="008E202E" w:rsidRDefault="008E202E" w:rsidP="0076017E">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Default="002B4139" w:rsidP="0076017E">
      <w:pPr>
        <w:pStyle w:val="2"/>
        <w:ind w:left="284"/>
        <w:rPr>
          <w:rFonts w:ascii="Arial" w:hAnsi="Arial" w:cs="Arial"/>
          <w:b/>
          <w:sz w:val="24"/>
          <w:szCs w:val="24"/>
        </w:rPr>
      </w:pPr>
    </w:p>
    <w:p w:rsidR="007217D0" w:rsidRPr="002B4139" w:rsidRDefault="007217D0" w:rsidP="0076017E">
      <w:pPr>
        <w:pStyle w:val="2"/>
        <w:ind w:left="284"/>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CB1EA2" w:rsidRPr="00CB1EA2" w:rsidRDefault="00AF59F2" w:rsidP="00F10887">
      <w:pPr>
        <w:pStyle w:val="3"/>
        <w:ind w:left="284" w:firstLine="0"/>
        <w:rPr>
          <w:rFonts w:ascii="Arial" w:hAnsi="Arial" w:cs="Arial"/>
          <w:b/>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CB1EA2" w:rsidRPr="00CB1EA2">
        <w:rPr>
          <w:rFonts w:ascii="Arial" w:hAnsi="Arial" w:cs="Arial"/>
          <w:sz w:val="24"/>
          <w:szCs w:val="24"/>
        </w:rPr>
        <w:t xml:space="preserve">Utilizando para ello el formato proporcionado en el </w:t>
      </w:r>
      <w:r w:rsidR="00CB1EA2" w:rsidRPr="00CB1EA2">
        <w:rPr>
          <w:rFonts w:ascii="Arial" w:hAnsi="Arial" w:cs="Arial"/>
          <w:b/>
          <w:sz w:val="24"/>
          <w:szCs w:val="24"/>
        </w:rPr>
        <w:t>Anexo 1</w:t>
      </w:r>
      <w:r w:rsidR="00CB1EA2" w:rsidRPr="00CB1EA2">
        <w:rPr>
          <w:rFonts w:ascii="Arial" w:hAnsi="Arial" w:cs="Arial"/>
          <w:sz w:val="24"/>
          <w:szCs w:val="24"/>
        </w:rPr>
        <w:t xml:space="preserve"> de estas bases de licitación, la cual deberá presentarse de conformidad con las especificaciones técnicas y condiciones indicadas en los numerales </w:t>
      </w:r>
      <w:r w:rsidR="00CB1EA2" w:rsidRPr="00CB1EA2">
        <w:rPr>
          <w:rFonts w:ascii="Arial" w:hAnsi="Arial" w:cs="Arial"/>
          <w:b/>
          <w:sz w:val="24"/>
          <w:szCs w:val="24"/>
        </w:rPr>
        <w:t>4.1 al 4.4</w:t>
      </w:r>
      <w:r w:rsidR="00CB1EA2" w:rsidRPr="00CB1EA2">
        <w:rPr>
          <w:rFonts w:ascii="Arial" w:hAnsi="Arial" w:cs="Arial"/>
          <w:sz w:val="24"/>
          <w:szCs w:val="24"/>
        </w:rPr>
        <w:t xml:space="preserve"> de las presentes bases de licitación y su </w:t>
      </w:r>
      <w:r w:rsidR="00CB1EA2" w:rsidRPr="00CB1EA2">
        <w:rPr>
          <w:rFonts w:ascii="Arial" w:hAnsi="Arial" w:cs="Arial"/>
          <w:b/>
          <w:sz w:val="24"/>
          <w:szCs w:val="24"/>
        </w:rPr>
        <w:t>ANEXO TÉCNICO</w:t>
      </w:r>
      <w:r w:rsidR="00CB1EA2" w:rsidRPr="00CB1EA2">
        <w:rPr>
          <w:rFonts w:ascii="Arial" w:hAnsi="Arial" w:cs="Arial"/>
          <w:sz w:val="24"/>
          <w:szCs w:val="24"/>
        </w:rPr>
        <w:t xml:space="preserve">. Contendrá una explicación detallada de las especificaciones y características de los bienes ofertados </w:t>
      </w:r>
      <w:r w:rsidR="00CB1EA2" w:rsidRPr="007D5FF2">
        <w:rPr>
          <w:rFonts w:ascii="Arial" w:hAnsi="Arial" w:cs="Arial"/>
          <w:sz w:val="24"/>
          <w:szCs w:val="24"/>
        </w:rPr>
        <w:t>incluyendo la</w:t>
      </w:r>
      <w:r w:rsidR="00F5361F" w:rsidRPr="007D5FF2">
        <w:rPr>
          <w:rFonts w:ascii="Arial" w:hAnsi="Arial" w:cs="Arial"/>
          <w:sz w:val="24"/>
          <w:szCs w:val="24"/>
        </w:rPr>
        <w:t xml:space="preserve"> </w:t>
      </w:r>
      <w:r w:rsidR="00F5361F" w:rsidRPr="007D5FF2">
        <w:rPr>
          <w:rFonts w:ascii="Arial" w:hAnsi="Arial" w:cs="Arial"/>
          <w:b/>
          <w:sz w:val="24"/>
          <w:szCs w:val="24"/>
        </w:rPr>
        <w:t>marca</w:t>
      </w:r>
      <w:r w:rsidR="00F5361F" w:rsidRPr="007D5FF2">
        <w:rPr>
          <w:rFonts w:ascii="Arial" w:hAnsi="Arial" w:cs="Arial"/>
          <w:sz w:val="24"/>
          <w:szCs w:val="24"/>
        </w:rPr>
        <w:t>,</w:t>
      </w:r>
      <w:r w:rsidR="00CB1EA2" w:rsidRPr="007D5FF2">
        <w:rPr>
          <w:rFonts w:ascii="Arial" w:hAnsi="Arial" w:cs="Arial"/>
          <w:sz w:val="24"/>
          <w:szCs w:val="24"/>
        </w:rPr>
        <w:t xml:space="preserve"> </w:t>
      </w:r>
      <w:r w:rsidR="00CB1EA2" w:rsidRPr="007D5FF2">
        <w:rPr>
          <w:rFonts w:ascii="Arial" w:hAnsi="Arial" w:cs="Arial"/>
          <w:b/>
          <w:sz w:val="24"/>
          <w:szCs w:val="24"/>
        </w:rPr>
        <w:t>cantidad</w:t>
      </w:r>
      <w:r w:rsidR="00F5361F" w:rsidRPr="007D5FF2">
        <w:rPr>
          <w:rFonts w:ascii="Arial" w:hAnsi="Arial" w:cs="Arial"/>
          <w:b/>
          <w:sz w:val="24"/>
          <w:szCs w:val="24"/>
        </w:rPr>
        <w:t xml:space="preserve"> </w:t>
      </w:r>
      <w:r w:rsidR="007D5FF2" w:rsidRPr="007D5FF2">
        <w:rPr>
          <w:rFonts w:ascii="Arial" w:hAnsi="Arial" w:cs="Arial"/>
          <w:b/>
          <w:sz w:val="24"/>
          <w:szCs w:val="24"/>
        </w:rPr>
        <w:t>mínima</w:t>
      </w:r>
      <w:r w:rsidR="00F5361F" w:rsidRPr="007D5FF2">
        <w:rPr>
          <w:rFonts w:ascii="Arial" w:hAnsi="Arial" w:cs="Arial"/>
          <w:b/>
          <w:sz w:val="24"/>
          <w:szCs w:val="24"/>
        </w:rPr>
        <w:t xml:space="preserve"> y </w:t>
      </w:r>
      <w:r w:rsidR="007D5FF2" w:rsidRPr="007D5FF2">
        <w:rPr>
          <w:rFonts w:ascii="Arial" w:hAnsi="Arial" w:cs="Arial"/>
          <w:b/>
          <w:sz w:val="24"/>
          <w:szCs w:val="24"/>
        </w:rPr>
        <w:t>máxima</w:t>
      </w:r>
      <w:r w:rsidR="00CB1EA2" w:rsidRPr="00CB1EA2">
        <w:rPr>
          <w:rFonts w:ascii="Arial" w:hAnsi="Arial" w:cs="Arial"/>
          <w:b/>
          <w:sz w:val="24"/>
          <w:szCs w:val="24"/>
        </w:rPr>
        <w:t>, unidad de medida y garantía</w:t>
      </w:r>
      <w:r w:rsidR="00CB1EA2" w:rsidRPr="00CB1EA2">
        <w:rPr>
          <w:rFonts w:ascii="Arial" w:hAnsi="Arial" w:cs="Arial"/>
          <w:sz w:val="24"/>
          <w:szCs w:val="24"/>
        </w:rPr>
        <w:t xml:space="preserve"> de los bienes propuestos; así  mismo deberá expresarse </w:t>
      </w:r>
      <w:r w:rsidR="00CB1EA2" w:rsidRPr="00CB1EA2">
        <w:rPr>
          <w:rFonts w:ascii="Arial" w:hAnsi="Arial" w:cs="Arial"/>
          <w:b/>
          <w:sz w:val="24"/>
          <w:szCs w:val="24"/>
        </w:rPr>
        <w:t>plazo, lugar y condiciones de entrega.</w:t>
      </w:r>
    </w:p>
    <w:p w:rsidR="00CB1EA2" w:rsidRDefault="00CB1EA2" w:rsidP="00CB1EA2">
      <w:pPr>
        <w:pStyle w:val="3"/>
        <w:ind w:left="284"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61C10" w:rsidRPr="00261C10" w:rsidRDefault="00AB2D8F" w:rsidP="00261C10">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99231D">
        <w:rPr>
          <w:rFonts w:ascii="Arial" w:hAnsi="Arial" w:cs="Arial"/>
          <w:sz w:val="24"/>
          <w:szCs w:val="24"/>
          <w:lang w:val="es-MX"/>
        </w:rPr>
        <w:t>)</w:t>
      </w:r>
      <w:r w:rsidR="00211B9E" w:rsidRPr="0099231D">
        <w:rPr>
          <w:rFonts w:ascii="Arial" w:hAnsi="Arial" w:cs="Arial"/>
          <w:sz w:val="24"/>
          <w:szCs w:val="24"/>
          <w:lang w:val="es-MX"/>
        </w:rPr>
        <w:t>.-</w:t>
      </w:r>
      <w:r w:rsidR="000C6C92" w:rsidRPr="0099231D">
        <w:rPr>
          <w:rFonts w:ascii="Arial" w:hAnsi="Arial" w:cs="Arial"/>
          <w:sz w:val="24"/>
          <w:szCs w:val="24"/>
          <w:lang w:val="es-MX"/>
        </w:rPr>
        <w:t xml:space="preserve"> </w:t>
      </w:r>
      <w:r w:rsidR="00A85E0A" w:rsidRPr="0099231D">
        <w:rPr>
          <w:rFonts w:ascii="Arial" w:hAnsi="Arial" w:cs="Arial"/>
          <w:sz w:val="24"/>
          <w:szCs w:val="24"/>
          <w:lang w:val="es-MX"/>
        </w:rPr>
        <w:t xml:space="preserve">CURRÍCULUM DEL LICITANTE: </w:t>
      </w:r>
      <w:r w:rsidR="00261C10" w:rsidRPr="0099231D">
        <w:rPr>
          <w:rFonts w:ascii="Arial" w:hAnsi="Arial" w:cs="Arial"/>
          <w:b w:val="0"/>
          <w:sz w:val="24"/>
          <w:szCs w:val="24"/>
          <w:lang w:val="es-MX"/>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p>
    <w:p w:rsidR="002B4139" w:rsidRPr="002B4139" w:rsidRDefault="002B4139" w:rsidP="00261C10">
      <w:pPr>
        <w:pStyle w:val="4"/>
        <w:tabs>
          <w:tab w:val="left" w:pos="540"/>
          <w:tab w:val="left" w:pos="567"/>
        </w:tabs>
        <w:ind w:left="284" w:firstLine="0"/>
        <w:jc w:val="both"/>
        <w:rPr>
          <w:rFonts w:ascii="Arial" w:hAnsi="Arial" w:cs="Arial"/>
          <w:b w:val="0"/>
          <w:sz w:val="24"/>
          <w:szCs w:val="24"/>
        </w:rPr>
      </w:pPr>
      <w:r w:rsidRPr="002B4139">
        <w:rPr>
          <w:rFonts w:ascii="Arial" w:hAnsi="Arial" w:cs="Arial"/>
          <w:b w:val="0"/>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val="0"/>
          <w:sz w:val="24"/>
          <w:szCs w:val="24"/>
        </w:rPr>
        <w:t>ciones señaladas en estas bases</w:t>
      </w:r>
      <w:r w:rsidR="00C82046" w:rsidRPr="00043F3E">
        <w:rPr>
          <w:rFonts w:ascii="Arial" w:hAnsi="Arial" w:cs="Arial"/>
          <w:b w:val="0"/>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50097C" w:rsidRPr="0050097C" w:rsidRDefault="00AB2D8F" w:rsidP="0050097C">
      <w:pPr>
        <w:pStyle w:val="3"/>
        <w:tabs>
          <w:tab w:val="left" w:pos="567"/>
        </w:tabs>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w:t>
      </w:r>
      <w:r w:rsidR="002B4139" w:rsidRPr="0099231D">
        <w:rPr>
          <w:rFonts w:ascii="Arial" w:hAnsi="Arial" w:cs="Arial"/>
          <w:sz w:val="24"/>
          <w:szCs w:val="24"/>
        </w:rPr>
        <w:t xml:space="preserve">ello el formato </w:t>
      </w:r>
      <w:r w:rsidR="002B4139" w:rsidRPr="0099231D">
        <w:rPr>
          <w:rFonts w:ascii="Arial" w:hAnsi="Arial" w:cs="Arial"/>
          <w:b/>
          <w:sz w:val="24"/>
          <w:szCs w:val="24"/>
        </w:rPr>
        <w:t xml:space="preserve">Anexo </w:t>
      </w:r>
      <w:r w:rsidR="00F20619" w:rsidRPr="0099231D">
        <w:rPr>
          <w:rFonts w:ascii="Arial" w:hAnsi="Arial" w:cs="Arial"/>
          <w:b/>
          <w:sz w:val="24"/>
          <w:szCs w:val="24"/>
        </w:rPr>
        <w:t>6</w:t>
      </w:r>
      <w:r w:rsidR="002B4139" w:rsidRPr="0099231D">
        <w:rPr>
          <w:rFonts w:ascii="Arial" w:hAnsi="Arial" w:cs="Arial"/>
          <w:sz w:val="24"/>
          <w:szCs w:val="24"/>
        </w:rPr>
        <w:t xml:space="preserve"> de las presentes </w:t>
      </w:r>
      <w:r w:rsidR="00DC3F8F" w:rsidRPr="0099231D">
        <w:rPr>
          <w:rFonts w:ascii="Arial" w:hAnsi="Arial" w:cs="Arial"/>
          <w:sz w:val="24"/>
          <w:szCs w:val="24"/>
        </w:rPr>
        <w:t xml:space="preserve">bases, </w:t>
      </w:r>
      <w:r w:rsidR="0050097C" w:rsidRPr="0099231D">
        <w:rPr>
          <w:rFonts w:ascii="Arial" w:hAnsi="Arial" w:cs="Arial"/>
          <w:sz w:val="24"/>
          <w:szCs w:val="24"/>
        </w:rPr>
        <w:t>o mediante la presentación de opinión de cumplimiento</w:t>
      </w:r>
      <w:r w:rsidR="0050097C" w:rsidRPr="0099231D">
        <w:rPr>
          <w:rFonts w:ascii="Arial" w:hAnsi="Arial" w:cs="Arial"/>
          <w:color w:val="000000"/>
          <w:sz w:val="24"/>
          <w:szCs w:val="24"/>
          <w:lang w:val="es-ES"/>
        </w:rPr>
        <w:t xml:space="preserve"> de obligaciones fiscales vigente</w:t>
      </w:r>
      <w:r w:rsidR="0050097C" w:rsidRPr="0099231D">
        <w:rPr>
          <w:rFonts w:ascii="Arial" w:hAnsi="Arial" w:cs="Arial"/>
          <w:sz w:val="24"/>
          <w:szCs w:val="24"/>
        </w:rPr>
        <w:t xml:space="preserve"> y en sentido positivo emitida por el SAT.</w:t>
      </w:r>
      <w:r w:rsidR="0050097C" w:rsidRPr="0050097C">
        <w:rPr>
          <w:rFonts w:ascii="Arial" w:hAnsi="Arial" w:cs="Arial"/>
          <w:sz w:val="24"/>
          <w:szCs w:val="24"/>
        </w:rPr>
        <w:t xml:space="preserve"> </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FA6F9D" w:rsidRPr="00FA6F9D" w:rsidRDefault="00FA6F9D" w:rsidP="00FA6F9D">
      <w:pPr>
        <w:pStyle w:val="3"/>
        <w:ind w:left="284"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CATÁLOGO</w:t>
      </w:r>
      <w:r w:rsidR="00387675">
        <w:rPr>
          <w:rFonts w:ascii="Arial" w:hAnsi="Arial" w:cs="Arial"/>
          <w:b/>
          <w:bCs/>
          <w:sz w:val="24"/>
        </w:rPr>
        <w:t>S</w:t>
      </w:r>
      <w:r w:rsidRPr="00FA6F9D">
        <w:rPr>
          <w:rFonts w:ascii="Arial" w:hAnsi="Arial" w:cs="Arial"/>
          <w:b/>
          <w:bCs/>
          <w:sz w:val="24"/>
        </w:rPr>
        <w:t xml:space="preserve"> emitidos por el fabricante de la marca propuesta por el licitante o FICHAS TÉCNICAS DE LOS BIENES </w:t>
      </w:r>
      <w:r w:rsidRPr="00FA6F9D">
        <w:rPr>
          <w:rFonts w:ascii="Arial" w:hAnsi="Arial" w:cs="Arial"/>
          <w:bCs/>
          <w:sz w:val="24"/>
          <w:szCs w:val="24"/>
        </w:rPr>
        <w:t xml:space="preserve">para cada una de las </w:t>
      </w:r>
      <w:r w:rsidR="007D5FF2" w:rsidRPr="007D5FF2">
        <w:rPr>
          <w:rFonts w:ascii="Arial" w:hAnsi="Arial" w:cs="Arial"/>
          <w:b/>
          <w:bCs/>
          <w:sz w:val="24"/>
          <w:szCs w:val="24"/>
        </w:rPr>
        <w:t>PARTIDAS</w:t>
      </w:r>
      <w:r w:rsidRPr="007D5FF2">
        <w:rPr>
          <w:rFonts w:ascii="Arial" w:hAnsi="Arial" w:cs="Arial"/>
          <w:b/>
          <w:bCs/>
          <w:sz w:val="24"/>
          <w:szCs w:val="24"/>
        </w:rPr>
        <w:t xml:space="preserve"> </w:t>
      </w:r>
      <w:r w:rsidRPr="00FA6F9D">
        <w:rPr>
          <w:rFonts w:ascii="Arial" w:hAnsi="Arial" w:cs="Arial"/>
          <w:bCs/>
          <w:sz w:val="24"/>
          <w:szCs w:val="24"/>
        </w:rPr>
        <w:t>en que participe, en los que se especifiquen las características técnicas</w:t>
      </w:r>
      <w:r w:rsidR="000E3388">
        <w:rPr>
          <w:rFonts w:ascii="Arial" w:hAnsi="Arial" w:cs="Arial"/>
          <w:bCs/>
          <w:sz w:val="24"/>
          <w:szCs w:val="24"/>
        </w:rPr>
        <w:t xml:space="preserve">, así como soporte técnico en original, análisis de pruebas y reportes gráficos, para las partidas que corresponda </w:t>
      </w:r>
      <w:r w:rsidRPr="00FA6F9D">
        <w:rPr>
          <w:rFonts w:ascii="Arial" w:hAnsi="Arial" w:cs="Arial"/>
          <w:bCs/>
          <w:sz w:val="24"/>
          <w:szCs w:val="24"/>
        </w:rPr>
        <w:t xml:space="preserve">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todas las indicadas en el </w:t>
      </w:r>
      <w:r w:rsidRPr="00FA6F9D">
        <w:rPr>
          <w:rFonts w:ascii="Arial" w:hAnsi="Arial" w:cs="Arial"/>
          <w:b/>
          <w:bCs/>
          <w:sz w:val="24"/>
          <w:szCs w:val="24"/>
        </w:rPr>
        <w:t xml:space="preserve">ANEXO TÉCNICO </w:t>
      </w:r>
      <w:r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que corresponda de acuerdo a la identificación que se indique en la propuesta técnica y firmados por el licitante o su representante legal</w:t>
      </w:r>
      <w:r w:rsidRPr="00FA6F9D">
        <w:rPr>
          <w:rFonts w:ascii="Arial" w:hAnsi="Arial" w:cs="Arial"/>
          <w:sz w:val="24"/>
          <w:szCs w:val="24"/>
        </w:rPr>
        <w:t>.</w:t>
      </w:r>
      <w:r w:rsidR="00940A64">
        <w:rPr>
          <w:rFonts w:ascii="Arial" w:hAnsi="Arial" w:cs="Arial"/>
          <w:sz w:val="24"/>
          <w:szCs w:val="24"/>
        </w:rPr>
        <w:t xml:space="preserve"> </w:t>
      </w:r>
      <w:r w:rsidRPr="00FA6F9D">
        <w:rPr>
          <w:rFonts w:ascii="Arial" w:hAnsi="Arial" w:cs="Arial"/>
          <w:bCs/>
          <w:sz w:val="24"/>
          <w:szCs w:val="24"/>
        </w:rPr>
        <w:t>En caso de existir discrepancias entre</w:t>
      </w:r>
      <w:r w:rsidR="0049290B">
        <w:rPr>
          <w:rFonts w:ascii="Arial" w:hAnsi="Arial" w:cs="Arial"/>
          <w:bCs/>
          <w:sz w:val="24"/>
          <w:szCs w:val="24"/>
        </w:rPr>
        <w:t xml:space="preserve"> la propuesta técnica detallada y</w:t>
      </w:r>
      <w:r w:rsidRPr="00FA6F9D">
        <w:rPr>
          <w:rFonts w:ascii="Arial" w:hAnsi="Arial" w:cs="Arial"/>
          <w:bCs/>
          <w:sz w:val="24"/>
          <w:szCs w:val="24"/>
        </w:rPr>
        <w:t xml:space="preserve"> el </w:t>
      </w:r>
      <w:r w:rsidR="0099231D" w:rsidRPr="00FA6F9D">
        <w:rPr>
          <w:rFonts w:ascii="Arial" w:hAnsi="Arial" w:cs="Arial"/>
          <w:bCs/>
          <w:sz w:val="24"/>
          <w:szCs w:val="24"/>
        </w:rPr>
        <w:t>catálogo</w:t>
      </w:r>
      <w:r w:rsidRPr="00FA6F9D">
        <w:rPr>
          <w:rFonts w:ascii="Arial" w:hAnsi="Arial" w:cs="Arial"/>
          <w:bCs/>
          <w:sz w:val="24"/>
          <w:szCs w:val="24"/>
        </w:rPr>
        <w:t xml:space="preserve"> </w:t>
      </w:r>
      <w:r w:rsidR="004B7D18">
        <w:rPr>
          <w:rFonts w:ascii="Arial" w:hAnsi="Arial" w:cs="Arial"/>
          <w:bCs/>
          <w:sz w:val="24"/>
          <w:szCs w:val="24"/>
        </w:rPr>
        <w:t xml:space="preserve">de bienes </w:t>
      </w:r>
      <w:r w:rsidRPr="00FA6F9D">
        <w:rPr>
          <w:rFonts w:ascii="Arial" w:hAnsi="Arial" w:cs="Arial"/>
          <w:bCs/>
          <w:sz w:val="24"/>
          <w:szCs w:val="24"/>
        </w:rPr>
        <w:t>se considerará que la proposición no cumple con las especificaciones técnicas, por lo que será desechada.</w:t>
      </w:r>
    </w:p>
    <w:p w:rsidR="00FA6F9D" w:rsidRPr="00FA6F9D" w:rsidRDefault="00FA6F9D" w:rsidP="00FA6F9D">
      <w:pPr>
        <w:pStyle w:val="3"/>
        <w:ind w:left="284" w:firstLine="0"/>
        <w:rPr>
          <w:rFonts w:ascii="Arial" w:hAnsi="Arial" w:cs="Arial"/>
          <w:bCs/>
          <w:sz w:val="24"/>
          <w:szCs w:val="24"/>
          <w:highlight w:val="yellow"/>
        </w:rPr>
      </w:pPr>
    </w:p>
    <w:p w:rsidR="00FA6F9D" w:rsidRPr="0099231D" w:rsidRDefault="00FA6F9D" w:rsidP="00FA6F9D">
      <w:pPr>
        <w:pStyle w:val="3"/>
        <w:ind w:left="284"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sidR="00F52C53">
        <w:rPr>
          <w:rFonts w:ascii="Arial" w:hAnsi="Arial" w:cs="Arial"/>
          <w:bCs/>
          <w:sz w:val="24"/>
          <w:szCs w:val="24"/>
          <w:lang w:val="es-MX"/>
        </w:rPr>
        <w:t>e para cada una de las partidas</w:t>
      </w:r>
      <w:r w:rsidRPr="00FA6F9D">
        <w:rPr>
          <w:rFonts w:ascii="Arial" w:hAnsi="Arial" w:cs="Arial"/>
          <w:bCs/>
          <w:sz w:val="24"/>
          <w:szCs w:val="24"/>
          <w:lang w:val="es-MX"/>
        </w:rPr>
        <w:t>, DICHAS IMPRESIONES EN SU CASO DEBERÁN TENER UN BUEN TAMAÑO, EN DONDE SE APRECIE COMPLETAMENTE LA DESCRIPCIÓN, PRESENTACIÓN, MARCA Y</w:t>
      </w:r>
      <w:r w:rsidR="00A93908">
        <w:rPr>
          <w:rFonts w:ascii="Arial" w:hAnsi="Arial" w:cs="Arial"/>
          <w:bCs/>
          <w:sz w:val="24"/>
          <w:szCs w:val="24"/>
          <w:lang w:val="es-MX"/>
        </w:rPr>
        <w:t xml:space="preserve"> MODELO</w:t>
      </w:r>
      <w:r w:rsidRPr="00FA6F9D">
        <w:rPr>
          <w:rFonts w:ascii="Arial" w:hAnsi="Arial" w:cs="Arial"/>
          <w:bCs/>
          <w:sz w:val="24"/>
          <w:szCs w:val="24"/>
          <w:lang w:val="es-MX"/>
        </w:rPr>
        <w:t xml:space="preserve">, lo anterior para evaluar que los </w:t>
      </w:r>
      <w:r w:rsidRPr="0099231D">
        <w:rPr>
          <w:rFonts w:ascii="Arial" w:hAnsi="Arial" w:cs="Arial"/>
          <w:bCs/>
          <w:sz w:val="24"/>
          <w:szCs w:val="24"/>
          <w:lang w:val="es-MX"/>
        </w:rPr>
        <w:t>bienes ofertados por los licitantes cumplan con las características exigidas; en el entendido de que estos no contendrán importes o costos de dichos bienes.</w:t>
      </w:r>
    </w:p>
    <w:p w:rsidR="00D41FE5" w:rsidRDefault="00D41FE5" w:rsidP="00D41FE5">
      <w:pPr>
        <w:pStyle w:val="2"/>
        <w:tabs>
          <w:tab w:val="num" w:pos="1440"/>
        </w:tabs>
        <w:ind w:left="284" w:right="40"/>
        <w:rPr>
          <w:rFonts w:ascii="Arial" w:hAnsi="Arial" w:cs="Arial"/>
          <w:color w:val="000000"/>
          <w:sz w:val="24"/>
          <w:szCs w:val="24"/>
        </w:rPr>
      </w:pPr>
      <w:r w:rsidRPr="0099231D">
        <w:rPr>
          <w:rFonts w:ascii="Arial" w:hAnsi="Arial" w:cs="Arial"/>
          <w:color w:val="000000"/>
          <w:sz w:val="24"/>
          <w:szCs w:val="24"/>
        </w:rPr>
        <w:t>Así mismo el no presentar el catalogo o ficha técnica de alguna de las partidas en que participa será causal para desechar su propuesta.</w:t>
      </w:r>
      <w:r w:rsidRPr="00D41FE5">
        <w:rPr>
          <w:rFonts w:ascii="Arial" w:hAnsi="Arial" w:cs="Arial"/>
          <w:color w:val="000000"/>
          <w:sz w:val="24"/>
          <w:szCs w:val="24"/>
        </w:rPr>
        <w:t xml:space="preserve"> </w:t>
      </w:r>
    </w:p>
    <w:p w:rsidR="00EE5DC5" w:rsidRDefault="00EE5DC5" w:rsidP="00D41FE5">
      <w:pPr>
        <w:pStyle w:val="2"/>
        <w:tabs>
          <w:tab w:val="num" w:pos="1440"/>
        </w:tabs>
        <w:ind w:left="284" w:right="40"/>
        <w:rPr>
          <w:rFonts w:ascii="Arial" w:hAnsi="Arial" w:cs="Arial"/>
          <w:color w:val="000000"/>
          <w:sz w:val="24"/>
          <w:szCs w:val="24"/>
        </w:rPr>
      </w:pPr>
    </w:p>
    <w:p w:rsidR="00CC7AC6" w:rsidRPr="001E7D2C" w:rsidRDefault="00CC7AC6" w:rsidP="00CC7AC6">
      <w:pPr>
        <w:pStyle w:val="3"/>
        <w:ind w:left="284" w:firstLine="0"/>
        <w:rPr>
          <w:rFonts w:ascii="Arial" w:hAnsi="Arial" w:cs="Arial"/>
          <w:b/>
          <w:sz w:val="24"/>
          <w:szCs w:val="24"/>
        </w:rPr>
      </w:pPr>
      <w:r w:rsidRPr="001E7D2C">
        <w:rPr>
          <w:rFonts w:ascii="Arial" w:hAnsi="Arial" w:cs="Arial"/>
          <w:b/>
          <w:sz w:val="24"/>
          <w:szCs w:val="24"/>
        </w:rPr>
        <w:t>I) MUESTRA FISICA DE LOS BIENES A SUMINISTRAR, consistente en una muestra, únicamente de las partidas de los bienes que se indican en el anexo técnico, debidamente identificada y de acuerdo a lo siguiente:</w:t>
      </w:r>
      <w:r w:rsidR="00EE5DC5" w:rsidRPr="001E7D2C">
        <w:rPr>
          <w:rFonts w:ascii="Arial" w:hAnsi="Arial" w:cs="Arial"/>
          <w:b/>
          <w:sz w:val="24"/>
          <w:szCs w:val="24"/>
        </w:rPr>
        <w:t xml:space="preserve"> </w:t>
      </w:r>
    </w:p>
    <w:p w:rsidR="00CC7AC6" w:rsidRPr="001E7D2C" w:rsidRDefault="00CC7AC6" w:rsidP="00CC7AC6">
      <w:pPr>
        <w:pStyle w:val="3"/>
        <w:ind w:left="284" w:firstLine="0"/>
        <w:rPr>
          <w:rFonts w:ascii="Arial" w:hAnsi="Arial" w:cs="Arial"/>
          <w:b/>
          <w:sz w:val="24"/>
          <w:szCs w:val="24"/>
        </w:rPr>
      </w:pPr>
    </w:p>
    <w:p w:rsidR="00CC7AC6" w:rsidRPr="00CC7AC6" w:rsidRDefault="00CC7AC6" w:rsidP="00CC7AC6">
      <w:pPr>
        <w:pStyle w:val="2"/>
        <w:tabs>
          <w:tab w:val="num" w:pos="1440"/>
        </w:tabs>
        <w:ind w:left="284"/>
        <w:rPr>
          <w:rFonts w:ascii="Arial" w:hAnsi="Arial" w:cs="Arial"/>
          <w:color w:val="000000"/>
          <w:sz w:val="24"/>
          <w:szCs w:val="24"/>
        </w:rPr>
      </w:pPr>
      <w:r w:rsidRPr="001E7D2C">
        <w:rPr>
          <w:rFonts w:ascii="Arial" w:hAnsi="Arial" w:cs="Arial"/>
          <w:color w:val="000000"/>
          <w:sz w:val="24"/>
          <w:szCs w:val="24"/>
        </w:rPr>
        <w:t>Las muestras físicas presentadas deberán coincidir con las características de los bienes establecidas en su propuesta técnica detallada; en caso de existir discrepancias entre la propuesta técnica detallada, catalogo/fichas técnicas y la muestra física presentada, se considerará que su propuesta no cumple con las especificaciones técnicas, por lo que su propuesta será desechada, así mismo el no presentar muestra física de alguna de las partidas en las que se solicita presentar muestra.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CC7AC6" w:rsidRPr="00D41FE5" w:rsidRDefault="00CC7AC6" w:rsidP="00D41FE5">
      <w:pPr>
        <w:pStyle w:val="2"/>
        <w:tabs>
          <w:tab w:val="num" w:pos="1440"/>
        </w:tabs>
        <w:ind w:left="284" w:right="40"/>
        <w:rPr>
          <w:rFonts w:ascii="Arial" w:hAnsi="Arial" w:cs="Arial"/>
          <w:color w:val="000000"/>
          <w:sz w:val="24"/>
          <w:szCs w:val="24"/>
        </w:rPr>
      </w:pPr>
    </w:p>
    <w:p w:rsidR="00FA6F9D" w:rsidRPr="00D41FE5" w:rsidRDefault="00FA6F9D" w:rsidP="0076017E">
      <w:pPr>
        <w:pStyle w:val="2"/>
        <w:tabs>
          <w:tab w:val="num" w:pos="1440"/>
        </w:tabs>
        <w:ind w:left="284"/>
        <w:rPr>
          <w:rFonts w:ascii="Arial" w:hAnsi="Arial" w:cs="Arial"/>
          <w:b/>
          <w:bCs/>
          <w:sz w:val="24"/>
          <w:szCs w:val="24"/>
        </w:rPr>
      </w:pPr>
    </w:p>
    <w:p w:rsidR="002B4139" w:rsidRDefault="00787BB6" w:rsidP="0076017E">
      <w:pPr>
        <w:pStyle w:val="2"/>
        <w:tabs>
          <w:tab w:val="num" w:pos="1440"/>
        </w:tabs>
        <w:ind w:left="284"/>
        <w:rPr>
          <w:rFonts w:ascii="Arial" w:hAnsi="Arial" w:cs="Arial"/>
          <w:color w:val="000000"/>
          <w:sz w:val="24"/>
          <w:szCs w:val="24"/>
        </w:rPr>
      </w:pPr>
      <w:r>
        <w:rPr>
          <w:rFonts w:ascii="Arial" w:hAnsi="Arial" w:cs="Arial"/>
          <w:b/>
          <w:bCs/>
          <w:sz w:val="24"/>
          <w:szCs w:val="24"/>
          <w:lang w:val="es-MX"/>
        </w:rPr>
        <w:t>J</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52C53" w:rsidRDefault="00F52C53" w:rsidP="0076017E">
      <w:pPr>
        <w:pStyle w:val="2"/>
        <w:tabs>
          <w:tab w:val="num" w:pos="1440"/>
        </w:tabs>
        <w:ind w:left="284"/>
        <w:rPr>
          <w:rFonts w:ascii="Arial" w:hAnsi="Arial" w:cs="Arial"/>
          <w:b/>
          <w:sz w:val="24"/>
          <w:szCs w:val="24"/>
        </w:rPr>
      </w:pP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6E52DD" w:rsidRPr="00E96B62" w:rsidRDefault="00E96B62" w:rsidP="0076017E">
      <w:pPr>
        <w:pStyle w:val="3"/>
        <w:tabs>
          <w:tab w:val="left" w:pos="990"/>
        </w:tabs>
        <w:ind w:left="284"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E96B62">
        <w:rPr>
          <w:rFonts w:ascii="Arial" w:hAnsi="Arial" w:cs="Arial"/>
          <w:sz w:val="24"/>
        </w:rPr>
        <w:t xml:space="preserve">deberá ser </w:t>
      </w:r>
      <w:r w:rsidR="00A2010C" w:rsidRPr="005A3586">
        <w:rPr>
          <w:rFonts w:ascii="Arial" w:hAnsi="Arial" w:cs="Arial"/>
          <w:sz w:val="24"/>
        </w:rPr>
        <w:t xml:space="preserve">indicado en </w:t>
      </w:r>
      <w:r w:rsidR="00A2010C" w:rsidRPr="005A3586">
        <w:rPr>
          <w:rFonts w:ascii="Arial" w:hAnsi="Arial" w:cs="Arial"/>
          <w:b/>
          <w:sz w:val="24"/>
        </w:rPr>
        <w:t>moneda nacional</w:t>
      </w:r>
      <w:r w:rsidR="003849CA" w:rsidRPr="005A3586">
        <w:rPr>
          <w:rFonts w:ascii="Arial" w:hAnsi="Arial" w:cs="Arial"/>
          <w:sz w:val="24"/>
        </w:rPr>
        <w:t xml:space="preserve"> (pesos mexicanos)</w:t>
      </w:r>
      <w:r w:rsidR="00A2010C" w:rsidRPr="005A3586">
        <w:rPr>
          <w:rFonts w:ascii="Arial" w:hAnsi="Arial" w:cs="Arial"/>
          <w:sz w:val="24"/>
        </w:rPr>
        <w:t xml:space="preserve"> </w:t>
      </w:r>
      <w:r w:rsidR="006E52DD" w:rsidRPr="005A3586">
        <w:rPr>
          <w:rFonts w:ascii="Arial" w:hAnsi="Arial" w:cs="Arial"/>
          <w:sz w:val="24"/>
        </w:rPr>
        <w:t xml:space="preserve">desglosado de la siguiente manera: </w:t>
      </w:r>
      <w:r w:rsidR="00CA5922" w:rsidRPr="001E7D2C">
        <w:rPr>
          <w:rFonts w:ascii="Arial" w:hAnsi="Arial" w:cs="Arial"/>
          <w:sz w:val="24"/>
        </w:rPr>
        <w:t xml:space="preserve">cantidad </w:t>
      </w:r>
      <w:proofErr w:type="spellStart"/>
      <w:r w:rsidR="00CA5922" w:rsidRPr="001E7D2C">
        <w:rPr>
          <w:rFonts w:ascii="Arial" w:hAnsi="Arial" w:cs="Arial"/>
          <w:sz w:val="24"/>
        </w:rPr>
        <w:t>minima</w:t>
      </w:r>
      <w:proofErr w:type="spellEnd"/>
      <w:r w:rsidR="00CA5922" w:rsidRPr="001E7D2C">
        <w:rPr>
          <w:rFonts w:ascii="Arial" w:hAnsi="Arial" w:cs="Arial"/>
          <w:sz w:val="24"/>
        </w:rPr>
        <w:t xml:space="preserve"> y máxima, </w:t>
      </w:r>
      <w:r w:rsidR="007803A5" w:rsidRPr="001E7D2C">
        <w:rPr>
          <w:rFonts w:ascii="Arial" w:hAnsi="Arial" w:cs="Arial"/>
          <w:sz w:val="24"/>
        </w:rPr>
        <w:t xml:space="preserve">unidad de medida, </w:t>
      </w:r>
      <w:r w:rsidR="006E52DD" w:rsidRPr="001E7D2C">
        <w:rPr>
          <w:rFonts w:ascii="Arial" w:hAnsi="Arial" w:cs="Arial"/>
          <w:sz w:val="24"/>
        </w:rPr>
        <w:t>precio unitario</w:t>
      </w:r>
      <w:r w:rsidR="001832CF" w:rsidRPr="001E7D2C">
        <w:rPr>
          <w:rFonts w:ascii="Arial" w:hAnsi="Arial" w:cs="Arial"/>
          <w:sz w:val="24"/>
        </w:rPr>
        <w:t xml:space="preserve"> en número y letra</w:t>
      </w:r>
      <w:r w:rsidR="006E52DD" w:rsidRPr="001E7D2C">
        <w:rPr>
          <w:rFonts w:ascii="Arial" w:hAnsi="Arial" w:cs="Arial"/>
          <w:sz w:val="24"/>
        </w:rPr>
        <w:t>,</w:t>
      </w:r>
      <w:r w:rsidR="003849CA" w:rsidRPr="001E7D2C">
        <w:rPr>
          <w:rFonts w:ascii="Arial" w:hAnsi="Arial" w:cs="Arial"/>
          <w:sz w:val="24"/>
        </w:rPr>
        <w:t xml:space="preserve"> importe de la partida y total de la propuesta</w:t>
      </w:r>
      <w:r w:rsidR="008A248A" w:rsidRPr="001E7D2C">
        <w:rPr>
          <w:rFonts w:ascii="Arial" w:hAnsi="Arial" w:cs="Arial"/>
          <w:sz w:val="24"/>
        </w:rPr>
        <w:t xml:space="preserve"> </w:t>
      </w:r>
      <w:proofErr w:type="spellStart"/>
      <w:r w:rsidR="008A248A" w:rsidRPr="001E7D2C">
        <w:rPr>
          <w:rFonts w:ascii="Arial" w:hAnsi="Arial" w:cs="Arial"/>
          <w:sz w:val="24"/>
        </w:rPr>
        <w:t>minima</w:t>
      </w:r>
      <w:proofErr w:type="spellEnd"/>
      <w:r w:rsidR="008A248A" w:rsidRPr="001E7D2C">
        <w:rPr>
          <w:rFonts w:ascii="Arial" w:hAnsi="Arial" w:cs="Arial"/>
          <w:sz w:val="24"/>
        </w:rPr>
        <w:t xml:space="preserve"> y </w:t>
      </w:r>
      <w:proofErr w:type="spellStart"/>
      <w:r w:rsidR="008A248A" w:rsidRPr="001E7D2C">
        <w:rPr>
          <w:rFonts w:ascii="Arial" w:hAnsi="Arial" w:cs="Arial"/>
          <w:sz w:val="24"/>
        </w:rPr>
        <w:t>maxima</w:t>
      </w:r>
      <w:proofErr w:type="spellEnd"/>
      <w:r w:rsidR="006E52DD" w:rsidRPr="001E7D2C">
        <w:rPr>
          <w:rFonts w:ascii="Arial" w:hAnsi="Arial" w:cs="Arial"/>
          <w:sz w:val="24"/>
        </w:rPr>
        <w:t xml:space="preserve"> y</w:t>
      </w:r>
      <w:r w:rsidR="006E52DD" w:rsidRPr="005A3586">
        <w:rPr>
          <w:rFonts w:ascii="Arial" w:hAnsi="Arial" w:cs="Arial"/>
          <w:sz w:val="24"/>
        </w:rPr>
        <w:t xml:space="preserve"> </w:t>
      </w:r>
      <w:r w:rsidR="006E52DD" w:rsidRPr="005A3586">
        <w:rPr>
          <w:rFonts w:ascii="Arial" w:hAnsi="Arial" w:cs="Arial"/>
          <w:b/>
          <w:bCs/>
          <w:sz w:val="24"/>
        </w:rPr>
        <w:t>señalar únicamente</w:t>
      </w:r>
      <w:r w:rsidR="006E52DD" w:rsidRPr="005A3586">
        <w:rPr>
          <w:rFonts w:ascii="Arial" w:hAnsi="Arial" w:cs="Arial"/>
          <w:sz w:val="24"/>
        </w:rPr>
        <w:t xml:space="preserve"> el porcentaje de Impuesto al Valor</w:t>
      </w:r>
      <w:r w:rsidR="006E52DD" w:rsidRPr="00E96B62">
        <w:rPr>
          <w:rFonts w:ascii="Arial" w:hAnsi="Arial" w:cs="Arial"/>
          <w:sz w:val="24"/>
        </w:rPr>
        <w:t xml:space="preserve"> Agregado a trasladar, </w:t>
      </w:r>
      <w:r w:rsidR="00627DE4" w:rsidRPr="00E96B62">
        <w:rPr>
          <w:rFonts w:ascii="Arial" w:hAnsi="Arial" w:cs="Arial"/>
          <w:sz w:val="24"/>
        </w:rPr>
        <w:t xml:space="preserve">así mismo se indicarán las condiciones de precio y pago que se ofertan en concordancia con lo solicitado en el numeral 4.5 de las presentes bases. </w:t>
      </w: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B33816">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P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B33816">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6017E">
      <w:pPr>
        <w:pStyle w:val="3"/>
        <w:tabs>
          <w:tab w:val="left" w:pos="270"/>
          <w:tab w:val="left" w:pos="630"/>
        </w:tabs>
        <w:ind w:left="284" w:firstLine="0"/>
        <w:rPr>
          <w:rFonts w:ascii="Arial" w:hAnsi="Arial" w:cs="Arial"/>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2A5B52"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5A3586">
        <w:rPr>
          <w:rFonts w:ascii="Arial" w:hAnsi="Arial" w:cs="Arial"/>
          <w:b w:val="0"/>
          <w:sz w:val="24"/>
        </w:rPr>
        <w:t xml:space="preserve">Estará dirigido al </w:t>
      </w:r>
      <w:r w:rsidR="002A5B52" w:rsidRPr="005A3586">
        <w:rPr>
          <w:rFonts w:ascii="Arial" w:hAnsi="Arial" w:cs="Arial"/>
          <w:sz w:val="24"/>
        </w:rPr>
        <w:t>Comité de Adquisiciones, Arrendamientos y Servicios de Oficialía Mayor de Gobierno del Estado de Baja California</w:t>
      </w:r>
      <w:r w:rsidRPr="005A3586">
        <w:rPr>
          <w:rFonts w:ascii="Arial" w:hAnsi="Arial" w:cs="Arial"/>
          <w:b w:val="0"/>
          <w:bCs/>
          <w:sz w:val="24"/>
          <w:szCs w:val="24"/>
          <w:lang w:val="es-MX"/>
        </w:rPr>
        <w:t xml:space="preserve"> al domicilio ubicado en Tercer piso del Edificio del Poder Ejecutivo de Gobierno del Estado, </w:t>
      </w:r>
      <w:proofErr w:type="spellStart"/>
      <w:r w:rsidRPr="005A3586">
        <w:rPr>
          <w:rFonts w:ascii="Arial" w:hAnsi="Arial" w:cs="Arial"/>
          <w:b w:val="0"/>
          <w:bCs/>
          <w:sz w:val="24"/>
          <w:szCs w:val="24"/>
          <w:lang w:val="es-MX"/>
        </w:rPr>
        <w:t>Calz</w:t>
      </w:r>
      <w:proofErr w:type="spellEnd"/>
      <w:r w:rsidRPr="005A3586">
        <w:rPr>
          <w:rFonts w:ascii="Arial" w:hAnsi="Arial" w:cs="Arial"/>
          <w:b w:val="0"/>
          <w:bCs/>
          <w:sz w:val="24"/>
          <w:szCs w:val="24"/>
          <w:lang w:val="es-MX"/>
        </w:rPr>
        <w:t>. Independencia #994,</w:t>
      </w:r>
      <w:r w:rsidRPr="00F52C53">
        <w:rPr>
          <w:rFonts w:ascii="Arial" w:hAnsi="Arial" w:cs="Arial"/>
          <w:b w:val="0"/>
          <w:bCs/>
          <w:sz w:val="24"/>
          <w:szCs w:val="24"/>
          <w:lang w:val="es-MX"/>
        </w:rPr>
        <w:t xml:space="preserve"> Centro Cívico de la Ciudad de Mexicali, Baja California, C.P. 21000</w:t>
      </w:r>
      <w:r w:rsidRPr="00F52C53">
        <w:rPr>
          <w:rFonts w:ascii="Arial" w:hAnsi="Arial" w:cs="Arial"/>
          <w:b w:val="0"/>
          <w:sz w:val="24"/>
        </w:rPr>
        <w:t xml:space="preserve">; indicarán identificación de la licitación </w:t>
      </w:r>
      <w:r w:rsidRPr="00C825A8">
        <w:rPr>
          <w:rFonts w:ascii="Arial" w:hAnsi="Arial" w:cs="Arial"/>
          <w:b w:val="0"/>
          <w:sz w:val="24"/>
        </w:rPr>
        <w:t>“</w:t>
      </w:r>
      <w:r w:rsidRPr="00C825A8">
        <w:rPr>
          <w:rFonts w:ascii="Arial" w:hAnsi="Arial" w:cs="Arial"/>
          <w:b w:val="0"/>
          <w:iCs/>
          <w:sz w:val="24"/>
          <w:szCs w:val="24"/>
          <w:lang w:val="es-ES"/>
        </w:rPr>
        <w:t xml:space="preserve">SUMINISTRO </w:t>
      </w:r>
      <w:r w:rsidR="003A67CB" w:rsidRPr="00C825A8">
        <w:rPr>
          <w:rFonts w:ascii="Arial" w:hAnsi="Arial" w:cs="Arial"/>
          <w:b w:val="0"/>
          <w:iCs/>
          <w:sz w:val="24"/>
          <w:szCs w:val="24"/>
          <w:lang w:val="es-ES"/>
        </w:rPr>
        <w:t xml:space="preserve">DE </w:t>
      </w:r>
      <w:r w:rsidR="00C825A8">
        <w:rPr>
          <w:rFonts w:ascii="Arial" w:hAnsi="Arial" w:cs="Arial"/>
          <w:b w:val="0"/>
          <w:iCs/>
          <w:sz w:val="24"/>
          <w:szCs w:val="24"/>
          <w:lang w:val="es-ES"/>
        </w:rPr>
        <w:t>MATERIAL DE CONTRUCCION PARA LA COMISION ESTATAL DE SERVICIOS PUBLICOS DE TIJUANA</w:t>
      </w:r>
      <w:r w:rsidRPr="00C825A8">
        <w:rPr>
          <w:rFonts w:ascii="Arial" w:hAnsi="Arial" w:cs="Arial"/>
          <w:b w:val="0"/>
          <w:bCs/>
          <w:iCs/>
          <w:sz w:val="24"/>
          <w:szCs w:val="24"/>
          <w:lang w:val="es-MX"/>
        </w:rPr>
        <w:t>”</w:t>
      </w:r>
      <w:r w:rsidRPr="00C825A8">
        <w:rPr>
          <w:rFonts w:ascii="Arial" w:hAnsi="Arial" w:cs="Arial"/>
          <w:b w:val="0"/>
          <w:sz w:val="24"/>
        </w:rPr>
        <w:t xml:space="preserve"> y señalando la clave alfanumérica que tiene asignada</w:t>
      </w:r>
      <w:r w:rsidRPr="00C825A8">
        <w:rPr>
          <w:rFonts w:ascii="Arial" w:hAnsi="Arial" w:cs="Arial"/>
          <w:b w:val="0"/>
          <w:bCs/>
          <w:i/>
          <w:iCs/>
          <w:sz w:val="18"/>
          <w:szCs w:val="18"/>
          <w:lang w:val="es-MX"/>
        </w:rPr>
        <w:t xml:space="preserve"> </w:t>
      </w:r>
      <w:r w:rsidR="00C825A8">
        <w:rPr>
          <w:rFonts w:ascii="Arial" w:hAnsi="Arial" w:cs="Arial"/>
          <w:b w:val="0"/>
          <w:bCs/>
          <w:iCs/>
          <w:sz w:val="24"/>
          <w:szCs w:val="24"/>
          <w:lang w:val="es-MX"/>
        </w:rPr>
        <w:t>OM-CESPT-108-</w:t>
      </w:r>
      <w:r w:rsidRPr="00C825A8">
        <w:rPr>
          <w:rFonts w:ascii="Arial" w:hAnsi="Arial" w:cs="Arial"/>
          <w:b w:val="0"/>
          <w:bCs/>
          <w:iCs/>
          <w:sz w:val="24"/>
          <w:szCs w:val="24"/>
          <w:lang w:val="es-MX"/>
        </w:rPr>
        <w:t>2020.</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6017E">
      <w:pPr>
        <w:ind w:left="284"/>
        <w:jc w:val="both"/>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15724E" w:rsidRPr="00F96C46" w:rsidRDefault="0015724E" w:rsidP="0076017E">
      <w:pPr>
        <w:pStyle w:val="3"/>
        <w:ind w:left="284" w:right="-72" w:hanging="11"/>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10" w:history="1">
        <w:r w:rsidR="0049290B">
          <w:rPr>
            <w:rStyle w:val="Hipervnculo"/>
            <w:rFonts w:ascii="Arial" w:hAnsi="Arial" w:cs="Arial"/>
            <w:sz w:val="24"/>
          </w:rPr>
          <w:t>vrobles</w:t>
        </w:r>
        <w:r w:rsidRPr="001426A4">
          <w:rPr>
            <w:rStyle w:val="Hipervnculo"/>
            <w:rFonts w:ascii="Arial" w:hAnsi="Arial" w:cs="Arial"/>
            <w:sz w:val="24"/>
          </w:rPr>
          <w:t>@baja.gob.mx</w:t>
        </w:r>
      </w:hyperlink>
      <w:r w:rsidRPr="00F96C46">
        <w:rPr>
          <w:rFonts w:ascii="Arial" w:hAnsi="Arial" w:cs="Arial"/>
          <w:sz w:val="24"/>
        </w:rPr>
        <w:t>.</w:t>
      </w:r>
      <w:r>
        <w:rPr>
          <w:rFonts w:ascii="Arial" w:hAnsi="Arial" w:cs="Arial"/>
          <w:sz w:val="24"/>
        </w:rPr>
        <w:t xml:space="preserve"> </w:t>
      </w:r>
    </w:p>
    <w:p w:rsidR="0015724E" w:rsidRPr="003E29BA" w:rsidRDefault="0015724E" w:rsidP="0076017E">
      <w:pPr>
        <w:pStyle w:val="3"/>
        <w:tabs>
          <w:tab w:val="left" w:pos="450"/>
        </w:tabs>
        <w:ind w:left="284" w:right="-72" w:firstLine="0"/>
        <w:rPr>
          <w:rFonts w:ascii="Arial" w:hAnsi="Arial" w:cs="Arial"/>
          <w:sz w:val="24"/>
          <w:szCs w:val="24"/>
        </w:rPr>
      </w:pPr>
    </w:p>
    <w:p w:rsidR="0015724E" w:rsidRPr="00F96C46" w:rsidRDefault="0015724E" w:rsidP="0076017E">
      <w:pPr>
        <w:pStyle w:val="3"/>
        <w:ind w:left="284" w:right="-72"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w:t>
      </w:r>
      <w:r w:rsidR="00D2048C">
        <w:rPr>
          <w:rFonts w:ascii="Arial" w:hAnsi="Arial" w:cs="Arial"/>
          <w:b/>
          <w:sz w:val="24"/>
        </w:rPr>
        <w:t xml:space="preserve">recibidos a </w:t>
      </w:r>
      <w:r w:rsidR="00D2048C" w:rsidRPr="005A3586">
        <w:rPr>
          <w:rFonts w:ascii="Arial" w:hAnsi="Arial" w:cs="Arial"/>
          <w:b/>
          <w:sz w:val="24"/>
        </w:rPr>
        <w:t xml:space="preserve">más tardar el día </w:t>
      </w:r>
      <w:r w:rsidR="006212A9">
        <w:rPr>
          <w:rFonts w:ascii="Arial" w:hAnsi="Arial" w:cs="Arial"/>
          <w:b/>
          <w:sz w:val="24"/>
        </w:rPr>
        <w:t>14</w:t>
      </w:r>
      <w:r w:rsidRPr="005A3586">
        <w:rPr>
          <w:rFonts w:ascii="Arial" w:hAnsi="Arial" w:cs="Arial"/>
          <w:b/>
          <w:sz w:val="24"/>
        </w:rPr>
        <w:t xml:space="preserve"> de </w:t>
      </w:r>
      <w:r w:rsidR="0049290B" w:rsidRPr="005A3586">
        <w:rPr>
          <w:rFonts w:ascii="Arial" w:hAnsi="Arial" w:cs="Arial"/>
          <w:b/>
          <w:sz w:val="24"/>
        </w:rPr>
        <w:t>ju</w:t>
      </w:r>
      <w:r w:rsidR="006212A9">
        <w:rPr>
          <w:rFonts w:ascii="Arial" w:hAnsi="Arial" w:cs="Arial"/>
          <w:b/>
          <w:sz w:val="24"/>
        </w:rPr>
        <w:t>l</w:t>
      </w:r>
      <w:r w:rsidR="0049290B" w:rsidRPr="005A3586">
        <w:rPr>
          <w:rFonts w:ascii="Arial" w:hAnsi="Arial" w:cs="Arial"/>
          <w:b/>
          <w:sz w:val="24"/>
        </w:rPr>
        <w:t>io</w:t>
      </w:r>
      <w:r w:rsidR="000A041C" w:rsidRPr="005A3586">
        <w:rPr>
          <w:rFonts w:ascii="Arial" w:hAnsi="Arial" w:cs="Arial"/>
          <w:b/>
          <w:sz w:val="24"/>
        </w:rPr>
        <w:t xml:space="preserve"> a las 12</w:t>
      </w:r>
      <w:r w:rsidRPr="005A3586">
        <w:rPr>
          <w:rFonts w:ascii="Arial" w:hAnsi="Arial" w:cs="Arial"/>
          <w:b/>
          <w:sz w:val="24"/>
        </w:rPr>
        <w:t>:</w:t>
      </w:r>
      <w:r w:rsidR="000A041C" w:rsidRPr="005A3586">
        <w:rPr>
          <w:rFonts w:ascii="Arial" w:hAnsi="Arial" w:cs="Arial"/>
          <w:b/>
          <w:sz w:val="24"/>
        </w:rPr>
        <w:t>0</w:t>
      </w:r>
      <w:r w:rsidRPr="005A3586">
        <w:rPr>
          <w:rFonts w:ascii="Arial" w:hAnsi="Arial" w:cs="Arial"/>
          <w:b/>
          <w:sz w:val="24"/>
        </w:rPr>
        <w:t>0 horas</w:t>
      </w:r>
      <w:r w:rsidRPr="005A3586">
        <w:rPr>
          <w:rFonts w:ascii="Arial" w:hAnsi="Arial" w:cs="Arial"/>
          <w:sz w:val="24"/>
        </w:rPr>
        <w:t xml:space="preserve">, la convocante </w:t>
      </w:r>
      <w:r w:rsidR="000A041C" w:rsidRPr="005A3586">
        <w:rPr>
          <w:rFonts w:ascii="Arial" w:hAnsi="Arial" w:cs="Arial"/>
          <w:sz w:val="24"/>
        </w:rPr>
        <w:t>realizara una</w:t>
      </w:r>
      <w:r w:rsidR="00D2048C" w:rsidRPr="005A3586">
        <w:rPr>
          <w:rFonts w:ascii="Arial" w:hAnsi="Arial" w:cs="Arial"/>
          <w:sz w:val="24"/>
        </w:rPr>
        <w:t xml:space="preserve"> junta de aclaraciones el </w:t>
      </w:r>
      <w:r w:rsidR="006212A9" w:rsidRPr="006212A9">
        <w:rPr>
          <w:rFonts w:ascii="Arial" w:hAnsi="Arial" w:cs="Arial"/>
          <w:b/>
          <w:sz w:val="24"/>
        </w:rPr>
        <w:t>15</w:t>
      </w:r>
      <w:r w:rsidRPr="006212A9">
        <w:rPr>
          <w:rFonts w:ascii="Arial" w:hAnsi="Arial" w:cs="Arial"/>
          <w:b/>
          <w:sz w:val="24"/>
        </w:rPr>
        <w:t xml:space="preserve"> de </w:t>
      </w:r>
      <w:r w:rsidR="005A3586" w:rsidRPr="006212A9">
        <w:rPr>
          <w:rFonts w:ascii="Arial" w:hAnsi="Arial" w:cs="Arial"/>
          <w:b/>
          <w:sz w:val="24"/>
        </w:rPr>
        <w:t>ju</w:t>
      </w:r>
      <w:r w:rsidR="006212A9" w:rsidRPr="006212A9">
        <w:rPr>
          <w:rFonts w:ascii="Arial" w:hAnsi="Arial" w:cs="Arial"/>
          <w:b/>
          <w:sz w:val="24"/>
        </w:rPr>
        <w:t>l</w:t>
      </w:r>
      <w:r w:rsidR="005A3586" w:rsidRPr="006212A9">
        <w:rPr>
          <w:rFonts w:ascii="Arial" w:hAnsi="Arial" w:cs="Arial"/>
          <w:b/>
          <w:sz w:val="24"/>
        </w:rPr>
        <w:t>io</w:t>
      </w:r>
      <w:r w:rsidRPr="006212A9">
        <w:rPr>
          <w:rFonts w:ascii="Arial" w:hAnsi="Arial" w:cs="Arial"/>
          <w:b/>
          <w:sz w:val="24"/>
        </w:rPr>
        <w:t xml:space="preserve"> de 2020 a las </w:t>
      </w:r>
      <w:r w:rsidR="005A3586" w:rsidRPr="006212A9">
        <w:rPr>
          <w:rFonts w:ascii="Arial" w:hAnsi="Arial" w:cs="Arial"/>
          <w:b/>
          <w:sz w:val="24"/>
        </w:rPr>
        <w:t>09</w:t>
      </w:r>
      <w:r w:rsidR="000A041C" w:rsidRPr="006212A9">
        <w:rPr>
          <w:rFonts w:ascii="Arial" w:hAnsi="Arial" w:cs="Arial"/>
          <w:b/>
          <w:sz w:val="24"/>
        </w:rPr>
        <w:t>:</w:t>
      </w:r>
      <w:r w:rsidR="006212A9" w:rsidRPr="006212A9">
        <w:rPr>
          <w:rFonts w:ascii="Arial" w:hAnsi="Arial" w:cs="Arial"/>
          <w:b/>
          <w:sz w:val="24"/>
        </w:rPr>
        <w:t>3</w:t>
      </w:r>
      <w:r w:rsidRPr="006212A9">
        <w:rPr>
          <w:rFonts w:ascii="Arial" w:hAnsi="Arial" w:cs="Arial"/>
          <w:b/>
          <w:sz w:val="24"/>
        </w:rPr>
        <w:t>0</w:t>
      </w:r>
      <w:r w:rsidRPr="005A3586">
        <w:rPr>
          <w:rFonts w:ascii="Arial" w:hAnsi="Arial" w:cs="Arial"/>
          <w:sz w:val="24"/>
        </w:rPr>
        <w:t xml:space="preserve"> horas en la Sala de Juntas de la Dirección de Adquisiciones de la Oficialía Mayor de Gobierno, ubicada</w:t>
      </w:r>
      <w:r w:rsidRPr="00F96C46">
        <w:rPr>
          <w:rFonts w:ascii="Arial" w:hAnsi="Arial" w:cs="Arial"/>
          <w:sz w:val="24"/>
        </w:rPr>
        <w:t xml:space="preserve"> en el Tercer piso del Edificio del Poder Ejecutivo de Gobierno del Estado, Calzada Independencia #994, Centro Cívico de la Ciudad de Mexicali, Baja California.</w:t>
      </w:r>
    </w:p>
    <w:p w:rsidR="0015724E" w:rsidRPr="003E29BA" w:rsidRDefault="0015724E" w:rsidP="0076017E">
      <w:pPr>
        <w:pStyle w:val="3"/>
        <w:tabs>
          <w:tab w:val="left" w:pos="450"/>
        </w:tabs>
        <w:ind w:left="284" w:right="-72" w:firstLine="0"/>
        <w:rPr>
          <w:rFonts w:ascii="Arial" w:hAnsi="Arial" w:cs="Arial"/>
          <w:sz w:val="24"/>
        </w:rPr>
      </w:pPr>
    </w:p>
    <w:p w:rsidR="0015724E" w:rsidRPr="003E29BA" w:rsidRDefault="0015724E" w:rsidP="0076017E">
      <w:pPr>
        <w:pStyle w:val="3"/>
        <w:ind w:left="284"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15724E" w:rsidRPr="003E29BA" w:rsidRDefault="0015724E" w:rsidP="0076017E">
      <w:pPr>
        <w:pStyle w:val="3"/>
        <w:ind w:left="284" w:right="-72" w:firstLine="0"/>
        <w:rPr>
          <w:rFonts w:ascii="Arial" w:hAnsi="Arial" w:cs="Arial"/>
          <w:sz w:val="24"/>
        </w:rPr>
      </w:pPr>
      <w:r w:rsidRPr="003E29BA">
        <w:rPr>
          <w:rFonts w:ascii="Arial" w:hAnsi="Arial" w:cs="Arial"/>
          <w:sz w:val="24"/>
        </w:rPr>
        <w:t xml:space="preserve"> </w:t>
      </w:r>
    </w:p>
    <w:p w:rsidR="0015724E" w:rsidRPr="003E29BA" w:rsidRDefault="0015724E" w:rsidP="0076017E">
      <w:pPr>
        <w:pStyle w:val="3"/>
        <w:ind w:left="284"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 xml:space="preserve">Las proposiciones </w:t>
      </w:r>
      <w:r w:rsidRPr="005A3586">
        <w:rPr>
          <w:rFonts w:ascii="Arial" w:hAnsi="Arial" w:cs="Arial"/>
          <w:sz w:val="24"/>
        </w:rPr>
        <w:t>deberán ser presentadas  por los licitantes,  conforme</w:t>
      </w:r>
      <w:r w:rsidR="001B0CEC" w:rsidRPr="005A3586">
        <w:rPr>
          <w:rFonts w:ascii="Arial" w:hAnsi="Arial" w:cs="Arial"/>
          <w:sz w:val="24"/>
        </w:rPr>
        <w:t xml:space="preserve"> a lo indicado en el artículo 31</w:t>
      </w:r>
      <w:r w:rsidRPr="005A3586">
        <w:rPr>
          <w:rFonts w:ascii="Arial" w:hAnsi="Arial" w:cs="Arial"/>
          <w:sz w:val="24"/>
        </w:rPr>
        <w:t xml:space="preserve"> de “La Ley” </w:t>
      </w:r>
      <w:r w:rsidR="00BC67DC" w:rsidRPr="005A3586">
        <w:rPr>
          <w:rFonts w:ascii="Arial" w:hAnsi="Arial" w:cs="Arial"/>
          <w:sz w:val="24"/>
        </w:rPr>
        <w:t xml:space="preserve">en </w:t>
      </w:r>
      <w:r w:rsidR="00253F42" w:rsidRPr="005A3586">
        <w:rPr>
          <w:rFonts w:ascii="Arial" w:hAnsi="Arial" w:cs="Arial"/>
          <w:sz w:val="24"/>
        </w:rPr>
        <w:t xml:space="preserve">la </w:t>
      </w:r>
      <w:r w:rsidR="00253F42" w:rsidRPr="005A3586">
        <w:rPr>
          <w:rFonts w:ascii="Arial" w:hAnsi="Arial" w:cs="Arial"/>
          <w:b/>
          <w:sz w:val="24"/>
        </w:rPr>
        <w:t>recepción de la</w:t>
      </w:r>
      <w:r w:rsidR="00253F42" w:rsidRPr="005A3586">
        <w:rPr>
          <w:rFonts w:ascii="Arial" w:hAnsi="Arial" w:cs="Arial"/>
          <w:sz w:val="24"/>
        </w:rPr>
        <w:t xml:space="preserve"> </w:t>
      </w:r>
      <w:r w:rsidR="00253F42" w:rsidRPr="005A3586">
        <w:rPr>
          <w:rFonts w:ascii="Arial" w:hAnsi="Arial" w:cs="Arial"/>
          <w:b/>
          <w:sz w:val="24"/>
        </w:rPr>
        <w:t xml:space="preserve"> Dirección de Adquisiciones de la Oficialía Mayor de Gobierno</w:t>
      </w:r>
      <w:r w:rsidR="007177DE" w:rsidRPr="005A3586">
        <w:rPr>
          <w:rFonts w:ascii="Arial" w:hAnsi="Arial" w:cs="Arial"/>
          <w:b/>
          <w:sz w:val="24"/>
        </w:rPr>
        <w:t>, ubicada en el Tercer piso del Edificio del Poder Ejecutivo de Gobierno del Estado, Calzada Independencia #994, Centro Cívico de la Ciudad de Mexicali</w:t>
      </w:r>
      <w:r w:rsidR="007177DE" w:rsidRPr="005A3586">
        <w:rPr>
          <w:rFonts w:ascii="Arial" w:hAnsi="Arial" w:cs="Arial"/>
          <w:sz w:val="24"/>
        </w:rPr>
        <w:t xml:space="preserve">, Baja California a más tardar a las </w:t>
      </w:r>
      <w:r w:rsidR="0049290B" w:rsidRPr="00875B5D">
        <w:rPr>
          <w:rFonts w:ascii="Arial" w:hAnsi="Arial" w:cs="Arial"/>
          <w:b/>
          <w:sz w:val="24"/>
        </w:rPr>
        <w:t>0</w:t>
      </w:r>
      <w:r w:rsidR="00875B5D" w:rsidRPr="00875B5D">
        <w:rPr>
          <w:rFonts w:ascii="Arial" w:hAnsi="Arial" w:cs="Arial"/>
          <w:b/>
          <w:sz w:val="24"/>
        </w:rPr>
        <w:t>9</w:t>
      </w:r>
      <w:r w:rsidR="00622828" w:rsidRPr="00875B5D">
        <w:rPr>
          <w:rFonts w:ascii="Arial" w:hAnsi="Arial" w:cs="Arial"/>
          <w:b/>
          <w:sz w:val="24"/>
        </w:rPr>
        <w:t>:</w:t>
      </w:r>
      <w:r w:rsidR="0049290B" w:rsidRPr="00875B5D">
        <w:rPr>
          <w:rFonts w:ascii="Arial" w:hAnsi="Arial" w:cs="Arial"/>
          <w:b/>
          <w:sz w:val="24"/>
        </w:rPr>
        <w:t>0</w:t>
      </w:r>
      <w:r w:rsidR="00622828" w:rsidRPr="00875B5D">
        <w:rPr>
          <w:rFonts w:ascii="Arial" w:hAnsi="Arial" w:cs="Arial"/>
          <w:b/>
          <w:sz w:val="24"/>
        </w:rPr>
        <w:t>0</w:t>
      </w:r>
      <w:r w:rsidR="007177DE" w:rsidRPr="00875B5D">
        <w:rPr>
          <w:rFonts w:ascii="Arial" w:hAnsi="Arial" w:cs="Arial"/>
          <w:b/>
          <w:sz w:val="24"/>
        </w:rPr>
        <w:t xml:space="preserve"> horas del día </w:t>
      </w:r>
      <w:r w:rsidR="00875B5D" w:rsidRPr="00875B5D">
        <w:rPr>
          <w:rFonts w:ascii="Arial" w:hAnsi="Arial" w:cs="Arial"/>
          <w:b/>
          <w:sz w:val="24"/>
        </w:rPr>
        <w:t>23</w:t>
      </w:r>
      <w:r w:rsidR="00622828" w:rsidRPr="00875B5D">
        <w:rPr>
          <w:rFonts w:ascii="Arial" w:hAnsi="Arial" w:cs="Arial"/>
          <w:b/>
          <w:sz w:val="24"/>
        </w:rPr>
        <w:t xml:space="preserve"> de </w:t>
      </w:r>
      <w:r w:rsidR="0049290B" w:rsidRPr="00875B5D">
        <w:rPr>
          <w:rFonts w:ascii="Arial" w:hAnsi="Arial" w:cs="Arial"/>
          <w:b/>
          <w:sz w:val="24"/>
        </w:rPr>
        <w:t>julio</w:t>
      </w:r>
      <w:r w:rsidR="00622828" w:rsidRPr="00875B5D">
        <w:rPr>
          <w:rFonts w:ascii="Arial" w:hAnsi="Arial" w:cs="Arial"/>
          <w:b/>
          <w:sz w:val="24"/>
        </w:rPr>
        <w:t xml:space="preserve"> de 2020</w:t>
      </w:r>
      <w:r w:rsidR="007177DE" w:rsidRPr="00875B5D">
        <w:rPr>
          <w:rFonts w:ascii="Arial" w:hAnsi="Arial" w:cs="Arial"/>
          <w:bCs/>
          <w:sz w:val="24"/>
        </w:rPr>
        <w:t>, o enviarla</w:t>
      </w:r>
      <w:r w:rsidR="007177DE" w:rsidRPr="005A3586">
        <w:rPr>
          <w:rFonts w:ascii="Arial" w:hAnsi="Arial" w:cs="Arial"/>
          <w:bCs/>
          <w:sz w:val="24"/>
        </w:rPr>
        <w:t>s por servicio postal o mensajería quedando bajo la responsabilidad de los licitantes que sean entregadas</w:t>
      </w:r>
      <w:r w:rsidR="007177DE" w:rsidRPr="003E29BA">
        <w:rPr>
          <w:rFonts w:ascii="Arial" w:hAnsi="Arial" w:cs="Arial"/>
          <w:bCs/>
          <w:sz w:val="24"/>
        </w:rPr>
        <w:t xml:space="preserve">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6212A9">
        <w:rPr>
          <w:rFonts w:ascii="Arial" w:hAnsi="Arial" w:cs="Arial"/>
          <w:b/>
          <w:sz w:val="24"/>
        </w:rPr>
        <w:t>09</w:t>
      </w:r>
      <w:r w:rsidR="00CC4596">
        <w:rPr>
          <w:rFonts w:ascii="Arial" w:hAnsi="Arial" w:cs="Arial"/>
          <w:b/>
          <w:sz w:val="24"/>
        </w:rPr>
        <w:t>:</w:t>
      </w:r>
      <w:r w:rsidR="0049290B">
        <w:rPr>
          <w:rFonts w:ascii="Arial" w:hAnsi="Arial" w:cs="Arial"/>
          <w:b/>
          <w:sz w:val="24"/>
        </w:rPr>
        <w:t>0</w:t>
      </w:r>
      <w:r w:rsidR="00CC4596">
        <w:rPr>
          <w:rFonts w:ascii="Arial" w:hAnsi="Arial" w:cs="Arial"/>
          <w:b/>
          <w:sz w:val="24"/>
        </w:rPr>
        <w:t>0</w:t>
      </w:r>
      <w:r w:rsidR="00CC4596" w:rsidRPr="003E29BA">
        <w:rPr>
          <w:rFonts w:ascii="Arial" w:hAnsi="Arial" w:cs="Arial"/>
          <w:b/>
          <w:sz w:val="24"/>
        </w:rPr>
        <w:t xml:space="preserve"> horas del </w:t>
      </w:r>
      <w:r w:rsidR="00CC4596">
        <w:rPr>
          <w:rFonts w:ascii="Arial" w:hAnsi="Arial" w:cs="Arial"/>
          <w:b/>
          <w:sz w:val="24"/>
        </w:rPr>
        <w:t xml:space="preserve">día </w:t>
      </w:r>
      <w:r w:rsidR="006212A9">
        <w:rPr>
          <w:rFonts w:ascii="Arial" w:hAnsi="Arial" w:cs="Arial"/>
          <w:b/>
          <w:sz w:val="24"/>
        </w:rPr>
        <w:t>23</w:t>
      </w:r>
      <w:r w:rsidR="00CC4596">
        <w:rPr>
          <w:rFonts w:ascii="Arial" w:hAnsi="Arial" w:cs="Arial"/>
          <w:b/>
          <w:sz w:val="24"/>
        </w:rPr>
        <w:t xml:space="preserve"> de </w:t>
      </w:r>
      <w:r w:rsidR="0049290B">
        <w:rPr>
          <w:rFonts w:ascii="Arial" w:hAnsi="Arial" w:cs="Arial"/>
          <w:b/>
          <w:sz w:val="24"/>
        </w:rPr>
        <w:t>julio</w:t>
      </w:r>
      <w:r w:rsidR="00CC4596">
        <w:rPr>
          <w:rFonts w:ascii="Arial" w:hAnsi="Arial" w:cs="Arial"/>
          <w:b/>
          <w:sz w:val="24"/>
        </w:rPr>
        <w:t xml:space="preserve"> de 2020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6212A9">
        <w:rPr>
          <w:rFonts w:ascii="Arial" w:hAnsi="Arial" w:cs="Arial"/>
          <w:b/>
        </w:rPr>
        <w:t>10</w:t>
      </w:r>
      <w:r w:rsidR="00CC4596">
        <w:rPr>
          <w:rFonts w:ascii="Arial" w:hAnsi="Arial" w:cs="Arial"/>
          <w:b/>
        </w:rPr>
        <w:t>:00</w:t>
      </w:r>
      <w:r w:rsidR="00485287" w:rsidRPr="00F4360F">
        <w:rPr>
          <w:rFonts w:ascii="Arial" w:hAnsi="Arial" w:cs="Arial"/>
          <w:b/>
        </w:rPr>
        <w:t xml:space="preserve"> horas del día </w:t>
      </w:r>
      <w:r w:rsidR="006212A9">
        <w:rPr>
          <w:rFonts w:ascii="Arial" w:hAnsi="Arial" w:cs="Arial"/>
          <w:b/>
        </w:rPr>
        <w:t>28</w:t>
      </w:r>
      <w:r w:rsidR="00BC67DC" w:rsidRPr="00F4360F">
        <w:rPr>
          <w:rFonts w:ascii="Arial" w:hAnsi="Arial" w:cs="Arial"/>
          <w:b/>
        </w:rPr>
        <w:t xml:space="preserve"> </w:t>
      </w:r>
      <w:r w:rsidR="00485287" w:rsidRPr="00F4360F">
        <w:rPr>
          <w:rFonts w:ascii="Arial" w:hAnsi="Arial" w:cs="Arial"/>
          <w:b/>
        </w:rPr>
        <w:t xml:space="preserve">de </w:t>
      </w:r>
      <w:r w:rsidR="0049290B">
        <w:rPr>
          <w:rFonts w:ascii="Arial" w:hAnsi="Arial" w:cs="Arial"/>
          <w:b/>
        </w:rPr>
        <w:t>julio</w:t>
      </w:r>
      <w:r w:rsidR="00485287" w:rsidRPr="00F4360F">
        <w:rPr>
          <w:rFonts w:ascii="Arial" w:hAnsi="Arial" w:cs="Arial"/>
          <w:b/>
        </w:rPr>
        <w:t xml:space="preserve"> de 20</w:t>
      </w:r>
      <w:r w:rsidR="00F4360F" w:rsidRPr="00F4360F">
        <w:rPr>
          <w:rFonts w:ascii="Arial" w:hAnsi="Arial" w:cs="Arial"/>
          <w:b/>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5A3586" w:rsidRDefault="000360D9" w:rsidP="0076017E">
      <w:pPr>
        <w:pStyle w:val="3"/>
        <w:tabs>
          <w:tab w:val="left" w:pos="1530"/>
        </w:tabs>
        <w:ind w:left="284" w:firstLine="0"/>
        <w:rPr>
          <w:rFonts w:ascii="Arial" w:hAnsi="Arial" w:cs="Arial"/>
          <w:sz w:val="24"/>
        </w:rPr>
      </w:pPr>
      <w:r w:rsidRPr="005A3586">
        <w:rPr>
          <w:rFonts w:ascii="Arial" w:hAnsi="Arial" w:cs="Arial"/>
          <w:sz w:val="24"/>
        </w:rPr>
        <w:t xml:space="preserve">En la evaluación de las proposiciones se descalificará a los licitantes que incurran en alguna de las siguientes irregularidades: </w:t>
      </w:r>
    </w:p>
    <w:p w:rsidR="000360D9" w:rsidRPr="005A3586" w:rsidRDefault="000360D9" w:rsidP="00A2010C">
      <w:pPr>
        <w:pStyle w:val="3"/>
        <w:tabs>
          <w:tab w:val="left" w:pos="1530"/>
        </w:tabs>
        <w:ind w:left="720" w:firstLine="0"/>
        <w:rPr>
          <w:rFonts w:ascii="Arial" w:hAnsi="Arial" w:cs="Arial"/>
          <w:sz w:val="24"/>
        </w:rPr>
      </w:pP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propuestas técnicas y económicas, sin considerar las modificaciones y aclaraciones.</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  El señalamiento de precios en la propuesta técnica del </w:t>
      </w:r>
      <w:r w:rsidRPr="005A3586">
        <w:rPr>
          <w:rFonts w:ascii="Arial" w:hAnsi="Arial" w:cs="Arial"/>
          <w:bCs/>
          <w:sz w:val="24"/>
          <w:lang w:val="es-MX"/>
        </w:rPr>
        <w:t xml:space="preserve">“LICITANTE”.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Omitir algún aspecto técnico en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comprueba que el </w:t>
      </w:r>
      <w:r w:rsidRPr="005A3586">
        <w:rPr>
          <w:rFonts w:ascii="Arial" w:hAnsi="Arial" w:cs="Arial"/>
          <w:bCs/>
          <w:sz w:val="24"/>
          <w:lang w:val="es-MX"/>
        </w:rPr>
        <w:t xml:space="preserve">“LICITANTE” </w:t>
      </w:r>
      <w:r w:rsidRPr="005A3586">
        <w:rPr>
          <w:rFonts w:ascii="Arial" w:hAnsi="Arial" w:cs="Arial"/>
          <w:sz w:val="24"/>
          <w:lang w:val="es-MX"/>
        </w:rPr>
        <w:t xml:space="preserve">hubiere acordado con otro u otros elevar los precios del servicio de la licitación, o cualquier otro acuerdo que tenga como fin obtener una ventaja sobre los demás participantes. En apego a lo dispuesto en el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frase </w:t>
      </w:r>
      <w:r w:rsidRPr="005A3586">
        <w:rPr>
          <w:rFonts w:ascii="Arial" w:hAnsi="Arial" w:cs="Arial"/>
          <w:bCs/>
          <w:sz w:val="24"/>
          <w:lang w:val="es-MX"/>
        </w:rPr>
        <w:t xml:space="preserve">“declaro bajo protesta de decir verdad” </w:t>
      </w:r>
      <w:r w:rsidRPr="005A3586">
        <w:rPr>
          <w:rFonts w:ascii="Arial" w:hAnsi="Arial" w:cs="Arial"/>
          <w:sz w:val="24"/>
          <w:lang w:val="es-MX"/>
        </w:rPr>
        <w:t xml:space="preserve">en los documentos que lo requieren.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existe incongruencia entre lo señalado en formato de propuesta técnica y cualquier otro documento dentro de la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una propuesta que no incluya la totalidad de la descripción de la par</w:t>
      </w:r>
      <w:r w:rsidR="00925614" w:rsidRPr="005A3586">
        <w:rPr>
          <w:rFonts w:ascii="Arial" w:hAnsi="Arial" w:cs="Arial"/>
          <w:sz w:val="24"/>
          <w:lang w:val="es-MX"/>
        </w:rPr>
        <w:t>tida en la cual se concursa.</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omisión de algún documento solicitad</w:t>
      </w:r>
      <w:r w:rsidR="00925614" w:rsidRPr="005A3586">
        <w:rPr>
          <w:rFonts w:ascii="Arial" w:hAnsi="Arial" w:cs="Arial"/>
          <w:sz w:val="24"/>
          <w:lang w:val="es-MX"/>
        </w:rPr>
        <w:t>o</w:t>
      </w:r>
      <w:r w:rsidRPr="005A3586">
        <w:rPr>
          <w:rFonts w:ascii="Arial" w:hAnsi="Arial" w:cs="Arial"/>
          <w:sz w:val="24"/>
          <w:lang w:val="es-MX"/>
        </w:rPr>
        <w:t xml:space="preserve"> o requisito dentro de los mismos.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las especificaciones de los bienes ofertados por el </w:t>
      </w:r>
      <w:r w:rsidRPr="005A3586">
        <w:rPr>
          <w:rFonts w:ascii="Arial" w:hAnsi="Arial" w:cs="Arial"/>
          <w:bCs/>
          <w:sz w:val="24"/>
          <w:lang w:val="es-MX"/>
        </w:rPr>
        <w:t xml:space="preserve">“LICITANTE” </w:t>
      </w:r>
      <w:r w:rsidRPr="005A3586">
        <w:rPr>
          <w:rFonts w:ascii="Arial" w:hAnsi="Arial" w:cs="Arial"/>
          <w:sz w:val="24"/>
          <w:lang w:val="es-MX"/>
        </w:rPr>
        <w:t xml:space="preserve">en su propuesta no corresponda a las especificaciones técnicas indicadas en estas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el </w:t>
      </w:r>
      <w:r w:rsidRPr="005A3586">
        <w:rPr>
          <w:rFonts w:ascii="Arial" w:hAnsi="Arial" w:cs="Arial"/>
          <w:bCs/>
          <w:sz w:val="24"/>
          <w:lang w:val="es-MX"/>
        </w:rPr>
        <w:t xml:space="preserve">“LICITANTE” </w:t>
      </w:r>
      <w:r w:rsidRPr="005A3586">
        <w:rPr>
          <w:rFonts w:ascii="Arial" w:hAnsi="Arial" w:cs="Arial"/>
          <w:sz w:val="24"/>
          <w:lang w:val="es-MX"/>
        </w:rPr>
        <w:t xml:space="preserve">no oferte el 100% de la cantidad señalada en el </w:t>
      </w:r>
      <w:r w:rsidR="00925614" w:rsidRPr="005A3586">
        <w:rPr>
          <w:rFonts w:ascii="Arial" w:hAnsi="Arial" w:cs="Arial"/>
          <w:bCs/>
          <w:sz w:val="24"/>
          <w:lang w:val="es-MX"/>
        </w:rPr>
        <w:t>ANEXO TECNICO</w:t>
      </w:r>
      <w:r w:rsidRPr="005A3586">
        <w:rPr>
          <w:rFonts w:ascii="Arial" w:hAnsi="Arial" w:cs="Arial"/>
          <w:bCs/>
          <w:sz w:val="24"/>
          <w:lang w:val="es-MX"/>
        </w:rPr>
        <w:t xml:space="preserve"> </w:t>
      </w:r>
      <w:r w:rsidRPr="005A3586">
        <w:rPr>
          <w:rFonts w:ascii="Arial" w:hAnsi="Arial" w:cs="Arial"/>
          <w:sz w:val="24"/>
          <w:lang w:val="es-MX"/>
        </w:rPr>
        <w:t xml:space="preserve">de las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comprobación de la falta de solvencia de una propuesta comprobándose diferencias entre costo real y precio ofertado.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bCs/>
          <w:sz w:val="24"/>
          <w:lang w:val="es-MX"/>
        </w:rPr>
        <w:t xml:space="preserve"> </w:t>
      </w:r>
      <w:r w:rsidRPr="005A3586">
        <w:rPr>
          <w:rFonts w:ascii="Arial" w:hAnsi="Arial" w:cs="Arial"/>
          <w:sz w:val="24"/>
          <w:lang w:val="es-MX"/>
        </w:rPr>
        <w:t xml:space="preserve">Si una propuesta económica sobrepasa el presupuesto disponible.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que no presente precios unitarios por </w:t>
      </w:r>
      <w:r w:rsidR="00636643" w:rsidRPr="005A3586">
        <w:rPr>
          <w:rFonts w:ascii="Arial" w:hAnsi="Arial" w:cs="Arial"/>
          <w:sz w:val="24"/>
          <w:lang w:val="es-MX"/>
        </w:rPr>
        <w:t>partida</w:t>
      </w:r>
      <w:r w:rsidRPr="005A3586">
        <w:rPr>
          <w:rFonts w:ascii="Arial" w:hAnsi="Arial" w:cs="Arial"/>
          <w:sz w:val="24"/>
          <w:lang w:val="es-MX"/>
        </w:rPr>
        <w:t xml:space="preserve">, </w:t>
      </w:r>
      <w:r w:rsidR="00B801D5" w:rsidRPr="005A3586">
        <w:rPr>
          <w:rFonts w:ascii="Arial" w:hAnsi="Arial" w:cs="Arial"/>
          <w:sz w:val="24"/>
          <w:lang w:val="es-MX"/>
        </w:rPr>
        <w:t xml:space="preserve">o no establezcan el precio unitario en número y letra, </w:t>
      </w:r>
      <w:r w:rsidRPr="005A3586">
        <w:rPr>
          <w:rFonts w:ascii="Arial" w:hAnsi="Arial" w:cs="Arial"/>
          <w:sz w:val="24"/>
          <w:lang w:val="es-MX"/>
        </w:rPr>
        <w:t xml:space="preserve">subtotal de la partida, I.V.A. a trasladar, así como el importe total. En apego a lo dispuesto en el artículo 44 fracción III de la Ley de Adquisiciones, Arrendamientos y Servicios para el Estado de Baja California y artículo 42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cuyos conceptos y especificaciones varíen a las especificaciones de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descubre que el </w:t>
      </w:r>
      <w:r w:rsidRPr="005A3586">
        <w:rPr>
          <w:rFonts w:ascii="Arial" w:hAnsi="Arial" w:cs="Arial"/>
          <w:bCs/>
          <w:sz w:val="24"/>
          <w:lang w:val="es-MX"/>
        </w:rPr>
        <w:t xml:space="preserve">“LICITANTE” </w:t>
      </w:r>
      <w:r w:rsidRPr="005A3586">
        <w:rPr>
          <w:rFonts w:ascii="Arial" w:hAnsi="Arial" w:cs="Arial"/>
          <w:sz w:val="24"/>
          <w:lang w:val="es-MX"/>
        </w:rPr>
        <w:t xml:space="preserve">presentó información falsa o alterada en relación con su participación en el concurso.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una propuesta económica con precios variables.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varias propuestas económicas o técnicas para una misma partida.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falta de presentación de la información adicional requerida con el objeto de contar con mayores elementos de juicio para poder emitir un dictamen técnico.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Cualquier otra violación a las disposiciones legales correspondientes.</w:t>
      </w:r>
    </w:p>
    <w:p w:rsidR="000360D9" w:rsidRPr="005A3586" w:rsidRDefault="000360D9" w:rsidP="00A2010C">
      <w:pPr>
        <w:pStyle w:val="3"/>
        <w:tabs>
          <w:tab w:val="left" w:pos="720"/>
          <w:tab w:val="left" w:pos="990"/>
          <w:tab w:val="left" w:pos="1170"/>
        </w:tabs>
        <w:ind w:left="720" w:right="18" w:firstLine="0"/>
        <w:rPr>
          <w:rFonts w:ascii="Arial" w:hAnsi="Arial" w:cs="Arial"/>
          <w:sz w:val="24"/>
          <w:lang w:val="es-MX"/>
        </w:rPr>
      </w:pPr>
    </w:p>
    <w:p w:rsidR="008575ED" w:rsidRPr="005A3586" w:rsidRDefault="001C4A0C" w:rsidP="0076017E">
      <w:pPr>
        <w:pStyle w:val="2"/>
        <w:ind w:left="284"/>
        <w:rPr>
          <w:rFonts w:ascii="Arial" w:hAnsi="Arial" w:cs="Arial"/>
          <w:b/>
          <w:sz w:val="24"/>
        </w:rPr>
      </w:pPr>
      <w:r w:rsidRPr="005A3586">
        <w:rPr>
          <w:rFonts w:ascii="Arial" w:hAnsi="Arial" w:cs="Arial"/>
          <w:b/>
          <w:sz w:val="24"/>
        </w:rPr>
        <w:t xml:space="preserve">11. </w:t>
      </w:r>
      <w:r w:rsidR="008575ED" w:rsidRPr="005A3586">
        <w:rPr>
          <w:rFonts w:ascii="Arial" w:hAnsi="Arial" w:cs="Arial"/>
          <w:b/>
          <w:sz w:val="24"/>
        </w:rPr>
        <w:t>CRITERIOS DE ADJUDICACIÓN:</w:t>
      </w:r>
    </w:p>
    <w:p w:rsidR="008575ED" w:rsidRPr="005A3586" w:rsidRDefault="008575ED" w:rsidP="0076017E">
      <w:pPr>
        <w:pStyle w:val="2"/>
        <w:ind w:left="284" w:hanging="900"/>
        <w:rPr>
          <w:rFonts w:ascii="Arial" w:hAnsi="Arial" w:cs="Arial"/>
          <w:sz w:val="24"/>
        </w:rPr>
      </w:pPr>
    </w:p>
    <w:p w:rsidR="001C4A0C" w:rsidRPr="005A3586" w:rsidRDefault="001C4A0C" w:rsidP="0076017E">
      <w:pPr>
        <w:pStyle w:val="3"/>
        <w:tabs>
          <w:tab w:val="left" w:pos="0"/>
          <w:tab w:val="left" w:pos="90"/>
        </w:tabs>
        <w:ind w:left="284" w:firstLine="0"/>
        <w:rPr>
          <w:rFonts w:ascii="Arial" w:hAnsi="Arial" w:cs="Arial"/>
          <w:sz w:val="24"/>
        </w:rPr>
      </w:pPr>
      <w:r w:rsidRPr="005A3586">
        <w:rPr>
          <w:rFonts w:ascii="Arial" w:hAnsi="Arial" w:cs="Arial"/>
          <w:sz w:val="24"/>
        </w:rPr>
        <w:t>La adjudicación será por</w:t>
      </w:r>
      <w:r w:rsidR="008E2305">
        <w:rPr>
          <w:rFonts w:ascii="Arial" w:hAnsi="Arial" w:cs="Arial"/>
          <w:sz w:val="24"/>
        </w:rPr>
        <w:t xml:space="preserve"> </w:t>
      </w:r>
      <w:r w:rsidR="006212A9">
        <w:rPr>
          <w:rFonts w:ascii="Arial" w:hAnsi="Arial" w:cs="Arial"/>
          <w:sz w:val="24"/>
        </w:rPr>
        <w:t xml:space="preserve">las </w:t>
      </w:r>
      <w:r w:rsidR="0002189C" w:rsidRPr="005A3586">
        <w:rPr>
          <w:rFonts w:ascii="Arial" w:hAnsi="Arial" w:cs="Arial"/>
          <w:b/>
          <w:sz w:val="24"/>
        </w:rPr>
        <w:t>PARTIDA</w:t>
      </w:r>
      <w:r w:rsidR="006212A9">
        <w:rPr>
          <w:rFonts w:ascii="Arial" w:hAnsi="Arial" w:cs="Arial"/>
          <w:b/>
          <w:sz w:val="24"/>
        </w:rPr>
        <w:t>S,</w:t>
      </w:r>
      <w:r w:rsidR="00950E80" w:rsidRPr="005A3586">
        <w:rPr>
          <w:rFonts w:ascii="Arial" w:hAnsi="Arial" w:cs="Arial"/>
          <w:b/>
          <w:sz w:val="24"/>
        </w:rPr>
        <w:t xml:space="preserve"> </w:t>
      </w:r>
      <w:r w:rsidRPr="005A3586">
        <w:rPr>
          <w:rFonts w:ascii="Arial" w:hAnsi="Arial" w:cs="Arial"/>
          <w:sz w:val="24"/>
        </w:rPr>
        <w:t xml:space="preserve">al </w:t>
      </w:r>
      <w:r w:rsidR="00C464A5" w:rsidRPr="005A3586">
        <w:rPr>
          <w:rFonts w:ascii="Arial" w:hAnsi="Arial" w:cs="Arial"/>
          <w:sz w:val="24"/>
        </w:rPr>
        <w:t xml:space="preserve">o los </w:t>
      </w:r>
      <w:r w:rsidRPr="005A3586">
        <w:rPr>
          <w:rFonts w:ascii="Arial" w:hAnsi="Arial" w:cs="Arial"/>
          <w:sz w:val="24"/>
        </w:rPr>
        <w:t>licitante</w:t>
      </w:r>
      <w:r w:rsidR="00C464A5" w:rsidRPr="005A3586">
        <w:rPr>
          <w:rFonts w:ascii="Arial" w:hAnsi="Arial" w:cs="Arial"/>
          <w:sz w:val="24"/>
        </w:rPr>
        <w:t>s</w:t>
      </w:r>
      <w:r w:rsidRPr="005A3586">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r w:rsidR="00BF4B7B">
        <w:rPr>
          <w:rFonts w:ascii="Arial" w:hAnsi="Arial" w:cs="Arial"/>
          <w:sz w:val="24"/>
        </w:rPr>
        <w:t xml:space="preserve"> </w:t>
      </w:r>
    </w:p>
    <w:p w:rsidR="001C4A0C" w:rsidRPr="005A3586" w:rsidRDefault="001C4A0C" w:rsidP="0076017E">
      <w:pPr>
        <w:pStyle w:val="3"/>
        <w:ind w:left="284" w:firstLine="0"/>
        <w:rPr>
          <w:rFonts w:ascii="Arial" w:hAnsi="Arial" w:cs="Arial"/>
          <w:sz w:val="24"/>
        </w:rPr>
      </w:pPr>
    </w:p>
    <w:p w:rsidR="001C4A0C" w:rsidRPr="005A3586" w:rsidRDefault="001C4A0C" w:rsidP="0076017E">
      <w:pPr>
        <w:pStyle w:val="3"/>
        <w:ind w:left="284" w:firstLine="0"/>
        <w:rPr>
          <w:rFonts w:ascii="Arial" w:hAnsi="Arial" w:cs="Arial"/>
          <w:sz w:val="24"/>
        </w:rPr>
      </w:pPr>
      <w:r w:rsidRPr="005A3586">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A3586" w:rsidRDefault="001B6C01" w:rsidP="0076017E">
      <w:pPr>
        <w:pStyle w:val="3"/>
        <w:tabs>
          <w:tab w:val="left" w:pos="0"/>
          <w:tab w:val="left" w:pos="90"/>
        </w:tabs>
        <w:ind w:left="284" w:firstLine="0"/>
        <w:rPr>
          <w:rFonts w:ascii="Arial" w:hAnsi="Arial" w:cs="Arial"/>
          <w:sz w:val="16"/>
          <w:szCs w:val="16"/>
        </w:rPr>
      </w:pPr>
    </w:p>
    <w:p w:rsidR="00B023D3" w:rsidRPr="005A3586" w:rsidRDefault="00B023D3" w:rsidP="0076017E">
      <w:pPr>
        <w:pStyle w:val="3"/>
        <w:tabs>
          <w:tab w:val="left" w:pos="0"/>
          <w:tab w:val="left" w:pos="90"/>
        </w:tabs>
        <w:ind w:left="284" w:firstLine="0"/>
        <w:rPr>
          <w:rFonts w:ascii="Arial" w:hAnsi="Arial" w:cs="Arial"/>
          <w:sz w:val="24"/>
        </w:rPr>
      </w:pPr>
      <w:r w:rsidRPr="005A3586">
        <w:rPr>
          <w:rFonts w:ascii="Arial" w:hAnsi="Arial" w:cs="Arial"/>
          <w:sz w:val="24"/>
        </w:rPr>
        <w:t>En caso de que el precio sea el mismo, se adjudicará mediante el procedimiento de insaculación a que alude el ar</w:t>
      </w:r>
      <w:r w:rsidR="00D6243D" w:rsidRPr="005A3586">
        <w:rPr>
          <w:rFonts w:ascii="Arial" w:hAnsi="Arial" w:cs="Arial"/>
          <w:sz w:val="24"/>
        </w:rPr>
        <w:t>tículo 33</w:t>
      </w:r>
      <w:r w:rsidRPr="005A3586">
        <w:rPr>
          <w:rFonts w:ascii="Arial" w:hAnsi="Arial" w:cs="Arial"/>
          <w:sz w:val="24"/>
        </w:rPr>
        <w:t xml:space="preserve"> de “</w:t>
      </w:r>
      <w:smartTag w:uri="urn:schemas-microsoft-com:office:smarttags" w:element="PersonName">
        <w:smartTagPr>
          <w:attr w:name="ProductID" w:val="la Ley"/>
        </w:smartTagPr>
        <w:r w:rsidR="00D6243D" w:rsidRPr="005A3586">
          <w:rPr>
            <w:rFonts w:ascii="Arial" w:hAnsi="Arial" w:cs="Arial"/>
            <w:sz w:val="24"/>
          </w:rPr>
          <w:t>La Ley</w:t>
        </w:r>
      </w:smartTag>
      <w:r w:rsidRPr="005A3586">
        <w:rPr>
          <w:rFonts w:ascii="Arial" w:hAnsi="Arial" w:cs="Arial"/>
          <w:sz w:val="24"/>
        </w:rPr>
        <w:t>”.</w:t>
      </w:r>
    </w:p>
    <w:p w:rsidR="00573239" w:rsidRPr="005A3586" w:rsidRDefault="00573239" w:rsidP="0076017E">
      <w:pPr>
        <w:pStyle w:val="3"/>
        <w:tabs>
          <w:tab w:val="left" w:pos="0"/>
          <w:tab w:val="left" w:pos="90"/>
        </w:tabs>
        <w:ind w:left="284" w:firstLine="0"/>
        <w:rPr>
          <w:rFonts w:ascii="Arial" w:hAnsi="Arial" w:cs="Arial"/>
          <w:sz w:val="24"/>
        </w:rPr>
      </w:pPr>
    </w:p>
    <w:p w:rsidR="00573239" w:rsidRPr="005A3586" w:rsidRDefault="00573239" w:rsidP="00573239">
      <w:pPr>
        <w:pStyle w:val="Default"/>
        <w:ind w:left="284"/>
        <w:jc w:val="both"/>
        <w:rPr>
          <w:lang w:val="es-MX"/>
        </w:rPr>
      </w:pPr>
      <w:r w:rsidRPr="005A3586">
        <w:rPr>
          <w:b/>
          <w:bCs/>
          <w:lang w:val="es-MX"/>
        </w:rPr>
        <w:t xml:space="preserve">12. DERECHO DE LA CONVOCANTE DE MODIFICAR LAS CANTIDADES PREVIO AL ACTO DE FALLO ECONÓMICO. </w:t>
      </w:r>
    </w:p>
    <w:p w:rsidR="00573239" w:rsidRPr="005A3586" w:rsidRDefault="00573239" w:rsidP="00573239">
      <w:pPr>
        <w:pStyle w:val="3"/>
        <w:tabs>
          <w:tab w:val="left" w:pos="0"/>
          <w:tab w:val="left" w:pos="90"/>
        </w:tabs>
        <w:ind w:left="284" w:firstLine="0"/>
        <w:rPr>
          <w:rFonts w:ascii="Arial" w:hAnsi="Arial" w:cs="Arial"/>
          <w:sz w:val="24"/>
          <w:szCs w:val="24"/>
        </w:rPr>
      </w:pPr>
      <w:r w:rsidRPr="005A3586">
        <w:rPr>
          <w:rFonts w:ascii="Arial" w:hAnsi="Arial" w:cs="Arial"/>
          <w:sz w:val="24"/>
          <w:szCs w:val="24"/>
        </w:rPr>
        <w:t>“La Convocante” se reserva el derecho de disminuir o aumentar previo al acto de Fallo Económico, la cantidad de bienes asignados, sin que varíen los precios unitarios u otras estipulaciones y condiciones.</w:t>
      </w:r>
    </w:p>
    <w:p w:rsidR="0096162C" w:rsidRPr="005A3586" w:rsidRDefault="0096162C" w:rsidP="0076017E">
      <w:pPr>
        <w:pStyle w:val="3"/>
        <w:ind w:left="284" w:hanging="720"/>
        <w:rPr>
          <w:rFonts w:ascii="Arial" w:hAnsi="Arial" w:cs="Arial"/>
          <w:sz w:val="16"/>
          <w:szCs w:val="16"/>
        </w:rPr>
      </w:pPr>
    </w:p>
    <w:p w:rsidR="000907F0" w:rsidRPr="005A3586" w:rsidRDefault="000907F0" w:rsidP="0076017E">
      <w:pPr>
        <w:pStyle w:val="2"/>
        <w:ind w:left="284"/>
        <w:rPr>
          <w:rFonts w:ascii="Arial" w:hAnsi="Arial" w:cs="Arial"/>
          <w:b/>
          <w:sz w:val="24"/>
        </w:rPr>
      </w:pPr>
    </w:p>
    <w:p w:rsidR="009A625F" w:rsidRPr="005A3586" w:rsidRDefault="009A625F"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3</w:t>
      </w:r>
      <w:r w:rsidRPr="005A3586">
        <w:rPr>
          <w:rFonts w:ascii="Arial" w:hAnsi="Arial" w:cs="Arial"/>
          <w:sz w:val="24"/>
        </w:rPr>
        <w:t xml:space="preserve">.  </w:t>
      </w:r>
      <w:r w:rsidRPr="005A3586">
        <w:rPr>
          <w:rFonts w:ascii="Arial" w:hAnsi="Arial" w:cs="Arial"/>
          <w:b/>
          <w:sz w:val="24"/>
        </w:rPr>
        <w:t xml:space="preserve">FALLO DE </w:t>
      </w:r>
      <w:smartTag w:uri="urn:schemas-microsoft-com:office:smarttags" w:element="PersonName">
        <w:smartTagPr>
          <w:attr w:name="ProductID" w:val="LA LICITACIￓN"/>
        </w:smartTagPr>
        <w:r w:rsidRPr="005A3586">
          <w:rPr>
            <w:rFonts w:ascii="Arial" w:hAnsi="Arial" w:cs="Arial"/>
            <w:b/>
            <w:sz w:val="24"/>
          </w:rPr>
          <w:t>LA LICITACIÓN</w:t>
        </w:r>
      </w:smartTag>
      <w:r w:rsidRPr="005A3586">
        <w:rPr>
          <w:rFonts w:ascii="Arial" w:hAnsi="Arial" w:cs="Arial"/>
          <w:b/>
          <w:sz w:val="24"/>
        </w:rPr>
        <w:t>:</w:t>
      </w:r>
    </w:p>
    <w:p w:rsidR="009A625F" w:rsidRPr="005A3586" w:rsidRDefault="009A625F" w:rsidP="0076017E">
      <w:pPr>
        <w:pStyle w:val="3"/>
        <w:ind w:left="284" w:right="18" w:firstLine="0"/>
        <w:rPr>
          <w:rFonts w:ascii="Arial" w:hAnsi="Arial" w:cs="Arial"/>
          <w:sz w:val="24"/>
        </w:rPr>
      </w:pPr>
      <w:r w:rsidRPr="005A3586">
        <w:rPr>
          <w:rFonts w:ascii="Arial" w:hAnsi="Arial" w:cs="Arial"/>
          <w:sz w:val="24"/>
        </w:rPr>
        <w:t xml:space="preserve">El Fallo de la Licitación se dará a conocer </w:t>
      </w:r>
      <w:r w:rsidR="00C72543" w:rsidRPr="005A3586">
        <w:rPr>
          <w:rFonts w:ascii="Arial" w:hAnsi="Arial" w:cs="Arial"/>
          <w:sz w:val="24"/>
        </w:rPr>
        <w:t xml:space="preserve"> </w:t>
      </w:r>
      <w:r w:rsidR="001B6C01" w:rsidRPr="005A3586">
        <w:rPr>
          <w:rFonts w:ascii="Arial" w:hAnsi="Arial" w:cs="Arial"/>
          <w:sz w:val="24"/>
        </w:rPr>
        <w:t>en junta pública el día</w:t>
      </w:r>
      <w:r w:rsidR="001B6C01" w:rsidRPr="005A3586">
        <w:rPr>
          <w:rFonts w:ascii="Arial" w:hAnsi="Arial" w:cs="Arial"/>
          <w:b/>
          <w:sz w:val="24"/>
        </w:rPr>
        <w:t xml:space="preserve"> </w:t>
      </w:r>
      <w:r w:rsidR="0092480C" w:rsidRPr="0092480C">
        <w:rPr>
          <w:rFonts w:ascii="Arial" w:hAnsi="Arial" w:cs="Arial"/>
          <w:b/>
          <w:sz w:val="24"/>
        </w:rPr>
        <w:t>30</w:t>
      </w:r>
      <w:r w:rsidR="00395E34" w:rsidRPr="0092480C">
        <w:rPr>
          <w:rFonts w:ascii="Arial" w:hAnsi="Arial" w:cs="Arial"/>
          <w:b/>
          <w:sz w:val="24"/>
        </w:rPr>
        <w:t xml:space="preserve"> de </w:t>
      </w:r>
      <w:r w:rsidR="00BA2FF6" w:rsidRPr="0092480C">
        <w:rPr>
          <w:rFonts w:ascii="Arial" w:hAnsi="Arial" w:cs="Arial"/>
          <w:b/>
          <w:sz w:val="24"/>
        </w:rPr>
        <w:t>julio</w:t>
      </w:r>
      <w:r w:rsidR="0043343B" w:rsidRPr="0092480C">
        <w:rPr>
          <w:rFonts w:ascii="Arial" w:hAnsi="Arial" w:cs="Arial"/>
          <w:b/>
          <w:sz w:val="24"/>
        </w:rPr>
        <w:t xml:space="preserve"> de 20</w:t>
      </w:r>
      <w:r w:rsidR="00007473" w:rsidRPr="0092480C">
        <w:rPr>
          <w:rFonts w:ascii="Arial" w:hAnsi="Arial" w:cs="Arial"/>
          <w:b/>
          <w:sz w:val="24"/>
        </w:rPr>
        <w:t>20</w:t>
      </w:r>
      <w:r w:rsidR="000F40BF" w:rsidRPr="0092480C">
        <w:rPr>
          <w:rFonts w:ascii="Arial" w:hAnsi="Arial" w:cs="Arial"/>
          <w:b/>
          <w:sz w:val="24"/>
        </w:rPr>
        <w:t xml:space="preserve"> </w:t>
      </w:r>
      <w:r w:rsidR="001B6C01" w:rsidRPr="0092480C">
        <w:rPr>
          <w:rFonts w:ascii="Arial" w:hAnsi="Arial" w:cs="Arial"/>
          <w:b/>
          <w:sz w:val="24"/>
        </w:rPr>
        <w:t>a</w:t>
      </w:r>
      <w:r w:rsidR="001B6C01" w:rsidRPr="0092480C">
        <w:rPr>
          <w:rFonts w:ascii="Arial" w:hAnsi="Arial" w:cs="Arial"/>
          <w:sz w:val="24"/>
        </w:rPr>
        <w:t xml:space="preserve"> </w:t>
      </w:r>
      <w:r w:rsidR="001B6C01" w:rsidRPr="0092480C">
        <w:rPr>
          <w:rFonts w:ascii="Arial" w:hAnsi="Arial" w:cs="Arial"/>
          <w:b/>
          <w:sz w:val="24"/>
        </w:rPr>
        <w:t xml:space="preserve">las </w:t>
      </w:r>
      <w:r w:rsidR="00646EB2" w:rsidRPr="0092480C">
        <w:rPr>
          <w:rFonts w:ascii="Arial" w:hAnsi="Arial" w:cs="Arial"/>
          <w:b/>
          <w:sz w:val="24"/>
        </w:rPr>
        <w:t>1</w:t>
      </w:r>
      <w:r w:rsidR="0092480C" w:rsidRPr="0092480C">
        <w:rPr>
          <w:rFonts w:ascii="Arial" w:hAnsi="Arial" w:cs="Arial"/>
          <w:b/>
          <w:sz w:val="24"/>
        </w:rPr>
        <w:t>0</w:t>
      </w:r>
      <w:r w:rsidR="00007473" w:rsidRPr="0092480C">
        <w:rPr>
          <w:rFonts w:ascii="Arial" w:hAnsi="Arial" w:cs="Arial"/>
          <w:b/>
          <w:sz w:val="24"/>
        </w:rPr>
        <w:t>:</w:t>
      </w:r>
      <w:r w:rsidR="00646EB2" w:rsidRPr="0092480C">
        <w:rPr>
          <w:rFonts w:ascii="Arial" w:hAnsi="Arial" w:cs="Arial"/>
          <w:b/>
          <w:sz w:val="24"/>
        </w:rPr>
        <w:t>0</w:t>
      </w:r>
      <w:r w:rsidR="00007473" w:rsidRPr="0092480C">
        <w:rPr>
          <w:rFonts w:ascii="Arial" w:hAnsi="Arial" w:cs="Arial"/>
          <w:b/>
          <w:sz w:val="24"/>
        </w:rPr>
        <w:t xml:space="preserve">0 </w:t>
      </w:r>
      <w:r w:rsidR="001B6C01" w:rsidRPr="0092480C">
        <w:rPr>
          <w:rFonts w:ascii="Arial" w:hAnsi="Arial" w:cs="Arial"/>
          <w:b/>
          <w:bCs/>
          <w:sz w:val="24"/>
        </w:rPr>
        <w:t>horas</w:t>
      </w:r>
      <w:r w:rsidR="001B6C01" w:rsidRPr="0092480C">
        <w:rPr>
          <w:rFonts w:ascii="Arial" w:hAnsi="Arial" w:cs="Arial"/>
          <w:sz w:val="24"/>
        </w:rPr>
        <w:t xml:space="preserve"> en la que se dará a conocer el resultado de la evaluación de las propuestas así mismo se comun</w:t>
      </w:r>
      <w:r w:rsidR="00395E34" w:rsidRPr="0092480C">
        <w:rPr>
          <w:rFonts w:ascii="Arial" w:hAnsi="Arial" w:cs="Arial"/>
          <w:sz w:val="24"/>
        </w:rPr>
        <w:t>icará</w:t>
      </w:r>
      <w:r w:rsidR="001B6C01" w:rsidRPr="0092480C">
        <w:rPr>
          <w:rFonts w:ascii="Arial" w:hAnsi="Arial" w:cs="Arial"/>
          <w:sz w:val="24"/>
        </w:rPr>
        <w:t xml:space="preserve"> al licitante ganador la fecha y hora para la celebración del contratos</w:t>
      </w:r>
      <w:r w:rsidR="001B6C01" w:rsidRPr="005A3586">
        <w:rPr>
          <w:rFonts w:ascii="Arial" w:hAnsi="Arial" w:cs="Arial"/>
          <w:sz w:val="24"/>
        </w:rPr>
        <w:t xml:space="preserve"> respectivo.</w:t>
      </w:r>
    </w:p>
    <w:p w:rsidR="008575ED" w:rsidRPr="005A3586" w:rsidRDefault="008575ED" w:rsidP="0076017E">
      <w:pPr>
        <w:pStyle w:val="3"/>
        <w:ind w:left="284"/>
        <w:rPr>
          <w:rFonts w:ascii="Arial" w:hAnsi="Arial" w:cs="Arial"/>
          <w:sz w:val="24"/>
        </w:rPr>
      </w:pPr>
    </w:p>
    <w:p w:rsidR="0002189C" w:rsidRPr="005A3586" w:rsidRDefault="0002189C" w:rsidP="0076017E">
      <w:pPr>
        <w:pStyle w:val="3"/>
        <w:ind w:left="284"/>
        <w:rPr>
          <w:rFonts w:ascii="Arial" w:hAnsi="Arial" w:cs="Arial"/>
          <w:sz w:val="24"/>
        </w:rPr>
      </w:pPr>
    </w:p>
    <w:p w:rsidR="008575ED" w:rsidRPr="005A3586" w:rsidRDefault="001C4A0C"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4</w:t>
      </w:r>
      <w:r w:rsidR="000360D9" w:rsidRPr="005A3586">
        <w:rPr>
          <w:rFonts w:ascii="Arial" w:hAnsi="Arial" w:cs="Arial"/>
          <w:b/>
          <w:sz w:val="24"/>
        </w:rPr>
        <w:t xml:space="preserve">. </w:t>
      </w:r>
      <w:r w:rsidR="008575ED" w:rsidRPr="005A3586">
        <w:rPr>
          <w:rFonts w:ascii="Arial" w:hAnsi="Arial" w:cs="Arial"/>
          <w:b/>
          <w:sz w:val="24"/>
        </w:rPr>
        <w:t>MOTIVOS PARA DECLARAR DESIERTA O CANCELAR LA LICITACIÓN</w:t>
      </w:r>
      <w:r w:rsidR="00A3306A" w:rsidRPr="005A3586">
        <w:rPr>
          <w:rFonts w:ascii="Arial" w:hAnsi="Arial" w:cs="Arial"/>
          <w:b/>
          <w:sz w:val="24"/>
        </w:rPr>
        <w:t xml:space="preserve"> O ALGUNA DE LAS PARTIDAS INCLUIDA EN LA MISMA</w:t>
      </w:r>
      <w:r w:rsidR="008575ED" w:rsidRPr="005A3586">
        <w:rPr>
          <w:rFonts w:ascii="Arial" w:hAnsi="Arial" w:cs="Arial"/>
          <w:b/>
          <w:sz w:val="24"/>
        </w:rPr>
        <w:t>:</w:t>
      </w:r>
    </w:p>
    <w:p w:rsidR="0043343B" w:rsidRPr="005A3586"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5A3586">
        <w:rPr>
          <w:rFonts w:ascii="Arial" w:hAnsi="Arial" w:cs="Arial"/>
          <w:b/>
          <w:sz w:val="24"/>
        </w:rPr>
        <w:t>1</w:t>
      </w:r>
      <w:r w:rsidR="009D34A7" w:rsidRPr="005A3586">
        <w:rPr>
          <w:rFonts w:ascii="Arial" w:hAnsi="Arial" w:cs="Arial"/>
          <w:b/>
          <w:sz w:val="24"/>
        </w:rPr>
        <w:t>4</w:t>
      </w:r>
      <w:r w:rsidRPr="005A3586">
        <w:rPr>
          <w:rFonts w:ascii="Arial" w:hAnsi="Arial" w:cs="Arial"/>
          <w:b/>
          <w:sz w:val="24"/>
        </w:rPr>
        <w:t>.1.</w:t>
      </w:r>
      <w:r w:rsidRPr="005A3586">
        <w:rPr>
          <w:rFonts w:ascii="Arial" w:hAnsi="Arial" w:cs="Arial"/>
          <w:sz w:val="24"/>
        </w:rPr>
        <w:t xml:space="preserve"> </w:t>
      </w:r>
      <w:r w:rsidR="000360D9" w:rsidRPr="005A3586">
        <w:rPr>
          <w:rFonts w:ascii="Arial" w:hAnsi="Arial" w:cs="Arial"/>
          <w:sz w:val="24"/>
        </w:rPr>
        <w:t>“</w:t>
      </w:r>
      <w:smartTag w:uri="urn:schemas-microsoft-com:office:smarttags" w:element="PersonName">
        <w:smartTagPr>
          <w:attr w:name="ProductID" w:val="La Convocante"/>
        </w:smartTagPr>
        <w:r w:rsidR="000360D9" w:rsidRPr="005A3586">
          <w:rPr>
            <w:rFonts w:ascii="Arial" w:hAnsi="Arial" w:cs="Arial"/>
            <w:sz w:val="24"/>
          </w:rPr>
          <w:t>La Convocante</w:t>
        </w:r>
      </w:smartTag>
      <w:r w:rsidR="000360D9" w:rsidRPr="005A3586">
        <w:rPr>
          <w:rFonts w:ascii="Arial" w:hAnsi="Arial" w:cs="Arial"/>
          <w:sz w:val="24"/>
        </w:rPr>
        <w:t>” podrá declarar desierta la licitación</w:t>
      </w:r>
      <w:r w:rsidRPr="005A3586">
        <w:rPr>
          <w:rFonts w:ascii="Arial" w:hAnsi="Arial" w:cs="Arial"/>
          <w:sz w:val="24"/>
        </w:rPr>
        <w:t xml:space="preserve"> o alguna de l</w:t>
      </w:r>
      <w:r w:rsidRPr="003E29BA">
        <w:rPr>
          <w:rFonts w:ascii="Arial" w:hAnsi="Arial" w:cs="Arial"/>
          <w:sz w:val="24"/>
        </w:rPr>
        <w:t>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9D34A7">
        <w:rPr>
          <w:rFonts w:ascii="Arial" w:hAnsi="Arial" w:cs="Arial"/>
          <w:b/>
          <w:sz w:val="24"/>
        </w:rPr>
        <w:t>4</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F8028E" w:rsidRDefault="00F8028E" w:rsidP="0076017E">
      <w:pPr>
        <w:pStyle w:val="2"/>
        <w:ind w:left="284"/>
        <w:rPr>
          <w:rFonts w:ascii="Arial" w:hAnsi="Arial" w:cs="Arial"/>
          <w:b/>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9D34A7">
        <w:rPr>
          <w:rFonts w:ascii="Arial" w:hAnsi="Arial" w:cs="Arial"/>
          <w:b/>
          <w:sz w:val="24"/>
        </w:rPr>
        <w:t>5</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552EA8" w:rsidRPr="003E29BA" w:rsidRDefault="00552EA8" w:rsidP="0076017E">
      <w:pPr>
        <w:pStyle w:val="3"/>
        <w:ind w:left="284" w:firstLine="0"/>
        <w:rPr>
          <w:rFonts w:ascii="Arial" w:hAnsi="Arial" w:cs="Arial"/>
          <w:sz w:val="24"/>
        </w:rPr>
      </w:pPr>
      <w:r w:rsidRPr="003E29BA">
        <w:rPr>
          <w:rFonts w:ascii="Arial" w:hAnsi="Arial" w:cs="Arial"/>
          <w:sz w:val="24"/>
        </w:rPr>
        <w:t>La adjudicación del contrato obligará a</w:t>
      </w:r>
      <w:r w:rsidR="006E6660">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6E6660">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76017E">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6E6660" w:rsidRPr="006E6660">
        <w:rPr>
          <w:rFonts w:ascii="Arial" w:hAnsi="Arial" w:cs="Arial"/>
          <w:sz w:val="24"/>
        </w:rPr>
        <w:t xml:space="preserve">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76017E">
      <w:pPr>
        <w:pStyle w:val="3"/>
        <w:ind w:left="284" w:hanging="720"/>
        <w:rPr>
          <w:rFonts w:ascii="Arial" w:hAnsi="Arial" w:cs="Arial"/>
          <w:sz w:val="24"/>
        </w:rPr>
      </w:pPr>
      <w:r w:rsidRPr="003E29BA">
        <w:rPr>
          <w:rFonts w:ascii="Arial" w:hAnsi="Arial" w:cs="Arial"/>
          <w:sz w:val="24"/>
        </w:rPr>
        <w:tab/>
      </w:r>
    </w:p>
    <w:p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 contar con el consentimiento de</w:t>
      </w:r>
      <w:r w:rsidR="006E6660" w:rsidRPr="006E6660">
        <w:rPr>
          <w:rFonts w:ascii="Arial" w:hAnsi="Arial" w:cs="Arial"/>
          <w:sz w:val="24"/>
        </w:rPr>
        <w:t xml:space="preserv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p>
    <w:p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76017E">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76017E">
      <w:pPr>
        <w:pStyle w:val="3"/>
        <w:ind w:left="284" w:firstLine="0"/>
        <w:rPr>
          <w:rFonts w:ascii="Arial" w:hAnsi="Arial" w:cs="Arial"/>
          <w:sz w:val="24"/>
        </w:rPr>
      </w:pPr>
    </w:p>
    <w:p w:rsidR="00640FBD" w:rsidRPr="003E29BA" w:rsidRDefault="00640FBD" w:rsidP="0076017E">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9D34A7" w:rsidP="0076017E">
      <w:pPr>
        <w:pStyle w:val="3"/>
        <w:tabs>
          <w:tab w:val="left" w:pos="284"/>
        </w:tabs>
        <w:ind w:left="284" w:firstLine="0"/>
        <w:rPr>
          <w:rFonts w:ascii="Arial" w:hAnsi="Arial" w:cs="Arial"/>
          <w:sz w:val="24"/>
        </w:rPr>
      </w:pPr>
      <w:r>
        <w:rPr>
          <w:rFonts w:ascii="Arial" w:hAnsi="Arial" w:cs="Arial"/>
          <w:b/>
          <w:sz w:val="24"/>
        </w:rPr>
        <w:t>16</w:t>
      </w:r>
      <w:r w:rsidR="00B00CB3">
        <w:rPr>
          <w:rFonts w:ascii="Arial" w:hAnsi="Arial" w:cs="Arial"/>
          <w:b/>
          <w:sz w:val="24"/>
        </w:rPr>
        <w:t xml:space="preserve">. </w:t>
      </w:r>
      <w:r w:rsidR="00B00CB3" w:rsidRPr="00B00CB3">
        <w:rPr>
          <w:rFonts w:ascii="Arial" w:hAnsi="Arial" w:cs="Arial"/>
          <w:b/>
          <w:sz w:val="24"/>
        </w:rPr>
        <w:t xml:space="preserve">GARANTÍAS QUE DEBEN CONSTITUIRSE: </w:t>
      </w:r>
      <w:r w:rsidR="00B00CB3" w:rsidRPr="00B00CB3">
        <w:rPr>
          <w:rFonts w:ascii="Arial" w:hAnsi="Arial" w:cs="Arial"/>
          <w:sz w:val="24"/>
        </w:rPr>
        <w:t>El licitante adjudic</w:t>
      </w:r>
      <w:r w:rsidR="0035593E">
        <w:rPr>
          <w:rFonts w:ascii="Arial" w:hAnsi="Arial" w:cs="Arial"/>
          <w:sz w:val="24"/>
        </w:rPr>
        <w:t>ado deberá constituir garantía</w:t>
      </w:r>
      <w:r w:rsidR="00B00CB3"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Default="0076017E" w:rsidP="001B7A2B">
      <w:pPr>
        <w:pStyle w:val="3"/>
        <w:tabs>
          <w:tab w:val="left" w:pos="284"/>
        </w:tabs>
        <w:ind w:left="284"/>
        <w:rPr>
          <w:rFonts w:asciiTheme="minorHAnsi" w:hAnsiTheme="minorHAnsi" w:cstheme="minorHAnsi"/>
          <w:sz w:val="24"/>
          <w:szCs w:val="24"/>
        </w:rPr>
      </w:pPr>
      <w:r>
        <w:rPr>
          <w:rFonts w:ascii="Arial" w:hAnsi="Arial" w:cs="Arial"/>
          <w:b/>
          <w:sz w:val="24"/>
        </w:rPr>
        <w:tab/>
      </w:r>
      <w:r w:rsidR="00B00CB3" w:rsidRPr="00B00CB3">
        <w:rPr>
          <w:rFonts w:ascii="Arial" w:hAnsi="Arial" w:cs="Arial"/>
          <w:b/>
          <w:sz w:val="24"/>
        </w:rPr>
        <w:t>1</w:t>
      </w:r>
      <w:r w:rsidR="009D34A7">
        <w:rPr>
          <w:rFonts w:ascii="Arial" w:hAnsi="Arial" w:cs="Arial"/>
          <w:b/>
          <w:sz w:val="24"/>
        </w:rPr>
        <w:t>6</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1B7A2B" w:rsidRPr="00CD4386">
        <w:rPr>
          <w:rFonts w:ascii="Arial" w:hAnsi="Arial" w:cs="Arial"/>
          <w:sz w:val="24"/>
          <w:szCs w:val="24"/>
        </w:rPr>
        <w:t>Deberá constituirse por el 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“Órgano solicitante” dentro de los 15 (quince) días naturales siguientes a la firma del contrato, de acuerdo a la siguiente tabla:</w:t>
      </w:r>
    </w:p>
    <w:p w:rsidR="001B7A2B" w:rsidRDefault="001B7A2B" w:rsidP="001B7A2B">
      <w:pPr>
        <w:pStyle w:val="3"/>
        <w:tabs>
          <w:tab w:val="left" w:pos="284"/>
        </w:tabs>
        <w:ind w:left="284"/>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0907F0">
        <w:rPr>
          <w:rFonts w:ascii="Arial" w:hAnsi="Arial" w:cs="Arial"/>
          <w:sz w:val="24"/>
        </w:rPr>
        <w:t>La garantía de cumplimiento se</w:t>
      </w:r>
      <w:r w:rsidR="00CD4386" w:rsidRPr="000907F0">
        <w:rPr>
          <w:rFonts w:ascii="Arial" w:hAnsi="Arial" w:cs="Arial"/>
          <w:sz w:val="24"/>
        </w:rPr>
        <w:t xml:space="preserve"> otorgará a favor del </w:t>
      </w:r>
      <w:r w:rsidR="00CD4386">
        <w:rPr>
          <w:rFonts w:ascii="Arial" w:hAnsi="Arial" w:cs="Arial"/>
          <w:sz w:val="24"/>
        </w:rPr>
        <w:t>Comisión Estatal de servicios Públicos de Tijuana</w:t>
      </w:r>
      <w:r w:rsidRPr="000907F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9D34A7">
        <w:rPr>
          <w:rFonts w:ascii="Arial" w:hAnsi="Arial" w:cs="Arial"/>
          <w:b/>
          <w:sz w:val="24"/>
        </w:rPr>
        <w:t>7</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76017E">
      <w:pPr>
        <w:pStyle w:val="3"/>
        <w:ind w:left="14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Default="00825D40" w:rsidP="0076017E">
      <w:pPr>
        <w:ind w:left="142"/>
        <w:jc w:val="both"/>
        <w:rPr>
          <w:rFonts w:ascii="Arial" w:hAnsi="Arial" w:cs="Arial"/>
          <w:sz w:val="24"/>
        </w:rPr>
      </w:pPr>
    </w:p>
    <w:p w:rsidR="000907F0" w:rsidRPr="003E29BA" w:rsidRDefault="000907F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9D34A7">
        <w:rPr>
          <w:rFonts w:ascii="Arial" w:hAnsi="Arial" w:cs="Arial"/>
          <w:b/>
          <w:sz w:val="24"/>
        </w:rPr>
        <w:t>8</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9D34A7" w:rsidP="0076017E">
      <w:pPr>
        <w:pStyle w:val="3"/>
        <w:ind w:left="142" w:firstLine="0"/>
        <w:rPr>
          <w:rFonts w:ascii="Arial" w:hAnsi="Arial" w:cs="Arial"/>
          <w:b/>
          <w:sz w:val="24"/>
        </w:rPr>
      </w:pPr>
      <w:r>
        <w:rPr>
          <w:rFonts w:ascii="Arial" w:hAnsi="Arial" w:cs="Arial"/>
          <w:b/>
          <w:sz w:val="24"/>
        </w:rPr>
        <w:t>19</w:t>
      </w:r>
      <w:r w:rsidR="005B0ADA">
        <w:rPr>
          <w:rFonts w:ascii="Arial" w:hAnsi="Arial" w:cs="Arial"/>
          <w:b/>
          <w:sz w:val="24"/>
        </w:rPr>
        <w:t xml:space="preserve">.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9D34A7" w:rsidP="0076017E">
      <w:pPr>
        <w:pStyle w:val="3"/>
        <w:ind w:left="142" w:firstLine="0"/>
        <w:rPr>
          <w:rFonts w:ascii="Arial" w:hAnsi="Arial" w:cs="Arial"/>
          <w:b/>
          <w:sz w:val="24"/>
        </w:rPr>
      </w:pPr>
      <w:r>
        <w:rPr>
          <w:rFonts w:ascii="Arial" w:hAnsi="Arial" w:cs="Arial"/>
          <w:b/>
          <w:sz w:val="24"/>
        </w:rPr>
        <w:t>20</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5A6E90" w:rsidRDefault="005A6E90" w:rsidP="0076017E">
      <w:pPr>
        <w:pStyle w:val="2"/>
        <w:ind w:left="142"/>
        <w:rPr>
          <w:rFonts w:ascii="Arial" w:hAnsi="Arial" w:cs="Arial"/>
          <w:b/>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9D34A7">
        <w:rPr>
          <w:rFonts w:ascii="Arial" w:hAnsi="Arial" w:cs="Arial"/>
          <w:b/>
          <w:sz w:val="24"/>
        </w:rPr>
        <w:t>1</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76017E">
      <w:pPr>
        <w:pStyle w:val="2"/>
        <w:ind w:left="142"/>
        <w:rPr>
          <w:rFonts w:ascii="Arial" w:hAnsi="Arial" w:cs="Arial"/>
          <w:sz w:val="24"/>
        </w:rPr>
      </w:pPr>
    </w:p>
    <w:p w:rsidR="005A6E90" w:rsidRDefault="005A6E90" w:rsidP="0076017E">
      <w:pPr>
        <w:pStyle w:val="2"/>
        <w:tabs>
          <w:tab w:val="left" w:pos="450"/>
          <w:tab w:val="left" w:pos="720"/>
        </w:tabs>
        <w:ind w:left="142"/>
        <w:jc w:val="left"/>
        <w:rPr>
          <w:rFonts w:ascii="Arial" w:hAnsi="Arial" w:cs="Arial"/>
          <w:b/>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9D34A7">
        <w:rPr>
          <w:rFonts w:ascii="Arial" w:hAnsi="Arial" w:cs="Arial"/>
          <w:b/>
          <w:sz w:val="24"/>
        </w:rPr>
        <w:t>2</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BA2FF6" w:rsidRDefault="00BA2FF6" w:rsidP="00A2010C">
      <w:pPr>
        <w:pStyle w:val="2"/>
        <w:ind w:left="284"/>
        <w:jc w:val="center"/>
        <w:rPr>
          <w:rFonts w:ascii="Arial" w:hAnsi="Arial" w:cs="Arial"/>
          <w:sz w:val="72"/>
          <w:szCs w:val="72"/>
        </w:rPr>
      </w:pPr>
    </w:p>
    <w:p w:rsidR="00BA2FF6" w:rsidRDefault="00BA2FF6"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Pr="003F3F61" w:rsidRDefault="0043343B" w:rsidP="001706F5">
      <w:pPr>
        <w:pStyle w:val="2"/>
        <w:ind w:left="426"/>
        <w:jc w:val="center"/>
        <w:rPr>
          <w:rFonts w:ascii="Arial" w:hAnsi="Arial" w:cs="Arial"/>
          <w:b/>
          <w:sz w:val="24"/>
          <w:szCs w:val="24"/>
        </w:rPr>
      </w:pPr>
      <w:r w:rsidRPr="003E29BA">
        <w:rPr>
          <w:rFonts w:ascii="Arial" w:hAnsi="Arial" w:cs="Arial"/>
          <w:sz w:val="72"/>
          <w:szCs w:val="72"/>
        </w:rPr>
        <w:br w:type="page"/>
      </w:r>
      <w:r w:rsidR="005742B3" w:rsidRPr="003F3F61">
        <w:rPr>
          <w:rFonts w:ascii="Arial" w:hAnsi="Arial" w:cs="Arial"/>
          <w:b/>
          <w:sz w:val="24"/>
          <w:szCs w:val="24"/>
        </w:rPr>
        <w:t>ANEXO TÉCNICO</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 xml:space="preserve">Licitación Pública </w:t>
      </w:r>
      <w:r w:rsidR="001706F5" w:rsidRPr="001706F5">
        <w:rPr>
          <w:rFonts w:ascii="Arial" w:hAnsi="Arial" w:cs="Arial"/>
          <w:sz w:val="24"/>
          <w:szCs w:val="24"/>
        </w:rPr>
        <w:t>Regional</w:t>
      </w:r>
    </w:p>
    <w:p w:rsidR="00B44618" w:rsidRPr="00B94F53" w:rsidRDefault="00BA2FF6" w:rsidP="001706F5">
      <w:pPr>
        <w:pStyle w:val="2"/>
        <w:ind w:left="426"/>
        <w:jc w:val="center"/>
        <w:rPr>
          <w:rFonts w:ascii="Arial" w:hAnsi="Arial" w:cs="Arial"/>
          <w:sz w:val="22"/>
          <w:szCs w:val="22"/>
        </w:rPr>
      </w:pPr>
      <w:r w:rsidRPr="00B94F53">
        <w:rPr>
          <w:rFonts w:ascii="Arial" w:hAnsi="Arial" w:cs="Arial"/>
          <w:sz w:val="22"/>
          <w:szCs w:val="22"/>
        </w:rPr>
        <w:t>Número</w:t>
      </w:r>
      <w:r w:rsidR="00B44618" w:rsidRPr="00B94F53">
        <w:rPr>
          <w:rFonts w:ascii="Arial" w:hAnsi="Arial" w:cs="Arial"/>
          <w:sz w:val="22"/>
          <w:szCs w:val="22"/>
        </w:rPr>
        <w:t xml:space="preserve"> </w:t>
      </w:r>
      <w:r w:rsidR="00720A88" w:rsidRPr="00B94F53">
        <w:rPr>
          <w:rFonts w:ascii="Arial" w:hAnsi="Arial" w:cs="Arial"/>
          <w:sz w:val="22"/>
          <w:szCs w:val="22"/>
        </w:rPr>
        <w:t>OM-CESPT-108-2020</w:t>
      </w:r>
    </w:p>
    <w:p w:rsidR="00B44618" w:rsidRPr="003F3F61" w:rsidRDefault="00B44618" w:rsidP="001706F5">
      <w:pPr>
        <w:pStyle w:val="2"/>
        <w:ind w:left="426"/>
        <w:jc w:val="center"/>
        <w:rPr>
          <w:rFonts w:ascii="Arial" w:hAnsi="Arial" w:cs="Arial"/>
          <w:sz w:val="22"/>
          <w:szCs w:val="22"/>
        </w:rPr>
      </w:pPr>
      <w:r w:rsidRPr="003F3F61">
        <w:rPr>
          <w:rFonts w:ascii="Arial" w:hAnsi="Arial" w:cs="Arial"/>
          <w:sz w:val="22"/>
          <w:szCs w:val="22"/>
        </w:rPr>
        <w:t>“</w:t>
      </w:r>
      <w:r w:rsidR="001706F5" w:rsidRPr="003F3F61">
        <w:rPr>
          <w:rFonts w:ascii="Arial" w:hAnsi="Arial" w:cs="Arial"/>
          <w:sz w:val="22"/>
          <w:szCs w:val="22"/>
        </w:rPr>
        <w:t xml:space="preserve">SUMINISTRO DE </w:t>
      </w:r>
      <w:r w:rsidR="00720A88" w:rsidRPr="003F3F61">
        <w:rPr>
          <w:rFonts w:ascii="Arial" w:hAnsi="Arial" w:cs="Arial"/>
          <w:sz w:val="22"/>
          <w:szCs w:val="22"/>
        </w:rPr>
        <w:t>MATERIAL DE CONTRUCCION PARA LA COMISIÓN ESTATAL DE SERVICIOS PÚBLICOS DE TIJUANA</w:t>
      </w:r>
      <w:r w:rsidRPr="003F3F61">
        <w:rPr>
          <w:rFonts w:ascii="Arial" w:hAnsi="Arial" w:cs="Arial"/>
          <w:sz w:val="22"/>
          <w:szCs w:val="22"/>
        </w:rPr>
        <w:t>”</w:t>
      </w:r>
    </w:p>
    <w:p w:rsidR="005742B3" w:rsidRPr="003F3F61" w:rsidRDefault="005742B3" w:rsidP="003958D4">
      <w:pPr>
        <w:pStyle w:val="2"/>
        <w:ind w:left="1368"/>
        <w:jc w:val="center"/>
        <w:rPr>
          <w:rFonts w:ascii="Arial" w:hAnsi="Arial" w:cs="Arial"/>
          <w:sz w:val="12"/>
          <w:szCs w:val="12"/>
        </w:rPr>
      </w:pPr>
    </w:p>
    <w:p w:rsidR="00001B4E" w:rsidRPr="00B94F53" w:rsidRDefault="00001B4E" w:rsidP="00001B4E">
      <w:pPr>
        <w:jc w:val="center"/>
        <w:rPr>
          <w:rFonts w:ascii="Arial" w:hAnsi="Arial" w:cs="Arial"/>
          <w:b/>
          <w:sz w:val="22"/>
          <w:szCs w:val="22"/>
        </w:rPr>
      </w:pPr>
      <w:r w:rsidRPr="00B94F53">
        <w:rPr>
          <w:rFonts w:ascii="Arial" w:hAnsi="Arial" w:cs="Arial"/>
          <w:b/>
          <w:sz w:val="22"/>
          <w:szCs w:val="22"/>
        </w:rPr>
        <w:t>ESPECIFICACIONES TÉCNICAS – MATERIAL DE CONSTRUCCIÓN</w:t>
      </w:r>
    </w:p>
    <w:p w:rsidR="00001B4E" w:rsidRPr="003F3F61" w:rsidRDefault="00001B4E" w:rsidP="00001B4E">
      <w:pPr>
        <w:pStyle w:val="Puesto"/>
        <w:ind w:right="-7"/>
        <w:rPr>
          <w:rFonts w:ascii="Calibri" w:hAnsi="Calibri"/>
          <w:sz w:val="12"/>
          <w:szCs w:val="12"/>
        </w:rPr>
      </w:pPr>
    </w:p>
    <w:tbl>
      <w:tblPr>
        <w:tblW w:w="9913" w:type="dxa"/>
        <w:jc w:val="center"/>
        <w:tblLayout w:type="fixed"/>
        <w:tblCellMar>
          <w:left w:w="70" w:type="dxa"/>
          <w:right w:w="70" w:type="dxa"/>
        </w:tblCellMar>
        <w:tblLook w:val="04A0" w:firstRow="1" w:lastRow="0" w:firstColumn="1" w:lastColumn="0" w:noHBand="0" w:noVBand="1"/>
      </w:tblPr>
      <w:tblGrid>
        <w:gridCol w:w="983"/>
        <w:gridCol w:w="1417"/>
        <w:gridCol w:w="3827"/>
        <w:gridCol w:w="1276"/>
        <w:gridCol w:w="1134"/>
        <w:gridCol w:w="1276"/>
      </w:tblGrid>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000000" w:fill="7030A0"/>
            <w:vAlign w:val="center"/>
            <w:hideMark/>
          </w:tcPr>
          <w:p w:rsidR="00DE4D02" w:rsidRPr="00DE4D02" w:rsidRDefault="00DE4D02" w:rsidP="00F01B29">
            <w:pPr>
              <w:jc w:val="center"/>
              <w:rPr>
                <w:rFonts w:ascii="Arial" w:eastAsia="Times New Roman" w:hAnsi="Arial" w:cs="Arial"/>
                <w:b/>
                <w:bCs/>
                <w:color w:val="FFFFFF"/>
                <w:sz w:val="18"/>
                <w:szCs w:val="18"/>
                <w:lang w:eastAsia="es-MX"/>
              </w:rPr>
            </w:pPr>
            <w:r w:rsidRPr="00DE4D02">
              <w:rPr>
                <w:rFonts w:ascii="Arial" w:eastAsia="Times New Roman" w:hAnsi="Arial" w:cs="Arial"/>
                <w:b/>
                <w:bCs/>
                <w:color w:val="FFFFFF"/>
                <w:sz w:val="18"/>
                <w:szCs w:val="18"/>
                <w:lang w:eastAsia="es-MX"/>
              </w:rPr>
              <w:t>PARTIDA</w:t>
            </w:r>
          </w:p>
        </w:tc>
        <w:tc>
          <w:tcPr>
            <w:tcW w:w="1417" w:type="dxa"/>
            <w:tcBorders>
              <w:top w:val="nil"/>
              <w:left w:val="nil"/>
              <w:bottom w:val="single" w:sz="8" w:space="0" w:color="auto"/>
              <w:right w:val="single" w:sz="8" w:space="0" w:color="auto"/>
            </w:tcBorders>
            <w:shd w:val="clear" w:color="000000" w:fill="7030A0"/>
            <w:noWrap/>
            <w:vAlign w:val="center"/>
            <w:hideMark/>
          </w:tcPr>
          <w:p w:rsidR="00DE4D02" w:rsidRPr="00DE4D02" w:rsidRDefault="00DE4D02" w:rsidP="00F01B29">
            <w:pPr>
              <w:jc w:val="center"/>
              <w:rPr>
                <w:rFonts w:ascii="Arial" w:eastAsia="Times New Roman" w:hAnsi="Arial" w:cs="Arial"/>
                <w:b/>
                <w:bCs/>
                <w:color w:val="FFFFFF"/>
                <w:sz w:val="18"/>
                <w:szCs w:val="18"/>
                <w:lang w:eastAsia="es-MX"/>
              </w:rPr>
            </w:pPr>
            <w:r w:rsidRPr="00DE4D02">
              <w:rPr>
                <w:rFonts w:ascii="Arial" w:eastAsia="Times New Roman" w:hAnsi="Arial" w:cs="Arial"/>
                <w:b/>
                <w:bCs/>
                <w:color w:val="FFFFFF"/>
                <w:sz w:val="18"/>
                <w:szCs w:val="18"/>
                <w:lang w:eastAsia="es-MX"/>
              </w:rPr>
              <w:t>DESCRIPCION</w:t>
            </w:r>
          </w:p>
        </w:tc>
        <w:tc>
          <w:tcPr>
            <w:tcW w:w="3827" w:type="dxa"/>
            <w:tcBorders>
              <w:top w:val="nil"/>
              <w:left w:val="nil"/>
              <w:bottom w:val="single" w:sz="8" w:space="0" w:color="auto"/>
              <w:right w:val="single" w:sz="8" w:space="0" w:color="auto"/>
            </w:tcBorders>
            <w:shd w:val="clear" w:color="000000" w:fill="7030A0"/>
            <w:vAlign w:val="center"/>
            <w:hideMark/>
          </w:tcPr>
          <w:p w:rsidR="00DE4D02" w:rsidRPr="00DE4D02" w:rsidRDefault="00DE4D02" w:rsidP="00F01B29">
            <w:pPr>
              <w:jc w:val="center"/>
              <w:rPr>
                <w:rFonts w:ascii="Arial" w:eastAsia="Times New Roman" w:hAnsi="Arial" w:cs="Arial"/>
                <w:b/>
                <w:bCs/>
                <w:color w:val="FFFFFF"/>
                <w:sz w:val="18"/>
                <w:szCs w:val="18"/>
                <w:lang w:eastAsia="es-MX"/>
              </w:rPr>
            </w:pPr>
            <w:r w:rsidRPr="00DE4D02">
              <w:rPr>
                <w:rFonts w:ascii="Arial" w:eastAsia="Times New Roman" w:hAnsi="Arial" w:cs="Arial"/>
                <w:b/>
                <w:bCs/>
                <w:color w:val="FFFFFF"/>
                <w:sz w:val="18"/>
                <w:szCs w:val="18"/>
                <w:lang w:eastAsia="es-MX"/>
              </w:rPr>
              <w:t>ESPECIFICACIONES</w:t>
            </w:r>
          </w:p>
        </w:tc>
        <w:tc>
          <w:tcPr>
            <w:tcW w:w="1276" w:type="dxa"/>
            <w:tcBorders>
              <w:top w:val="nil"/>
              <w:left w:val="nil"/>
              <w:bottom w:val="single" w:sz="8" w:space="0" w:color="auto"/>
              <w:right w:val="single" w:sz="8" w:space="0" w:color="auto"/>
            </w:tcBorders>
            <w:shd w:val="clear" w:color="000000" w:fill="7030A0"/>
            <w:vAlign w:val="center"/>
            <w:hideMark/>
          </w:tcPr>
          <w:p w:rsidR="00DE4D02" w:rsidRPr="00DE4D02" w:rsidRDefault="00DE4D02" w:rsidP="00F01B29">
            <w:pPr>
              <w:jc w:val="center"/>
              <w:rPr>
                <w:rFonts w:ascii="Arial" w:eastAsia="Times New Roman" w:hAnsi="Arial" w:cs="Arial"/>
                <w:b/>
                <w:bCs/>
                <w:color w:val="FFFFFF"/>
                <w:sz w:val="18"/>
                <w:szCs w:val="18"/>
                <w:lang w:eastAsia="es-MX"/>
              </w:rPr>
            </w:pPr>
            <w:r w:rsidRPr="00DE4D02">
              <w:rPr>
                <w:rFonts w:ascii="Arial" w:eastAsia="Times New Roman" w:hAnsi="Arial" w:cs="Arial"/>
                <w:b/>
                <w:bCs/>
                <w:color w:val="FFFFFF"/>
                <w:sz w:val="18"/>
                <w:szCs w:val="18"/>
                <w:lang w:eastAsia="es-MX"/>
              </w:rPr>
              <w:t>UNIDAD DE MEDIDA</w:t>
            </w:r>
          </w:p>
        </w:tc>
        <w:tc>
          <w:tcPr>
            <w:tcW w:w="1134" w:type="dxa"/>
            <w:tcBorders>
              <w:top w:val="nil"/>
              <w:left w:val="nil"/>
              <w:bottom w:val="single" w:sz="8" w:space="0" w:color="auto"/>
              <w:right w:val="single" w:sz="8" w:space="0" w:color="auto"/>
            </w:tcBorders>
            <w:shd w:val="clear" w:color="000000" w:fill="7030A0"/>
            <w:vAlign w:val="center"/>
            <w:hideMark/>
          </w:tcPr>
          <w:p w:rsidR="00DE4D02" w:rsidRPr="00DE4D02" w:rsidRDefault="00DE4D02" w:rsidP="00F01B29">
            <w:pPr>
              <w:jc w:val="center"/>
              <w:rPr>
                <w:rFonts w:ascii="Arial" w:eastAsia="Times New Roman" w:hAnsi="Arial" w:cs="Arial"/>
                <w:b/>
                <w:bCs/>
                <w:color w:val="FFFFFF"/>
                <w:sz w:val="18"/>
                <w:szCs w:val="18"/>
                <w:lang w:eastAsia="es-MX"/>
              </w:rPr>
            </w:pPr>
            <w:r w:rsidRPr="00DE4D02">
              <w:rPr>
                <w:rFonts w:ascii="Arial" w:eastAsia="Times New Roman" w:hAnsi="Arial" w:cs="Arial"/>
                <w:b/>
                <w:bCs/>
                <w:color w:val="FFFFFF"/>
                <w:sz w:val="18"/>
                <w:szCs w:val="18"/>
                <w:lang w:eastAsia="es-MX"/>
              </w:rPr>
              <w:t>CANTIDAD MINIMA</w:t>
            </w:r>
          </w:p>
        </w:tc>
        <w:tc>
          <w:tcPr>
            <w:tcW w:w="1276" w:type="dxa"/>
            <w:tcBorders>
              <w:top w:val="nil"/>
              <w:left w:val="nil"/>
              <w:bottom w:val="single" w:sz="8" w:space="0" w:color="auto"/>
              <w:right w:val="single" w:sz="8" w:space="0" w:color="auto"/>
            </w:tcBorders>
            <w:shd w:val="clear" w:color="000000" w:fill="7030A0"/>
            <w:vAlign w:val="center"/>
            <w:hideMark/>
          </w:tcPr>
          <w:p w:rsidR="00DE4D02" w:rsidRPr="00DE4D02" w:rsidRDefault="00DE4D02" w:rsidP="00F01B29">
            <w:pPr>
              <w:jc w:val="center"/>
              <w:rPr>
                <w:rFonts w:ascii="Arial" w:eastAsia="Times New Roman" w:hAnsi="Arial" w:cs="Arial"/>
                <w:b/>
                <w:bCs/>
                <w:color w:val="FFFFFF"/>
                <w:sz w:val="18"/>
                <w:szCs w:val="18"/>
                <w:lang w:eastAsia="es-MX"/>
              </w:rPr>
            </w:pPr>
            <w:r w:rsidRPr="00DE4D02">
              <w:rPr>
                <w:rFonts w:ascii="Arial" w:eastAsia="Times New Roman" w:hAnsi="Arial" w:cs="Arial"/>
                <w:b/>
                <w:bCs/>
                <w:color w:val="FFFFFF"/>
                <w:sz w:val="18"/>
                <w:szCs w:val="18"/>
                <w:lang w:eastAsia="es-MX"/>
              </w:rPr>
              <w:t>CANTIDAD MAXIMA</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ARENA P/ CONSTRUCCIÓN </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Con granulometría módulo de finura 2.3 a 3.1 no contaminada, que no tenga más del 45% retenido entre 2 mallas consecutivas, que cumpla con la norma NMX-CIII VIGENTE.  Presentar soporte técnico en original del análisis de la arena en la propuesta, que incluye granulometría, módulo de finura, % de partículas deleznables, límites de atender, y que </w:t>
            </w:r>
            <w:proofErr w:type="spellStart"/>
            <w:r w:rsidRPr="00DE4D02">
              <w:rPr>
                <w:rFonts w:ascii="Arial" w:eastAsia="Times New Roman" w:hAnsi="Arial" w:cs="Arial"/>
                <w:color w:val="000000"/>
                <w:sz w:val="18"/>
                <w:szCs w:val="18"/>
                <w:lang w:eastAsia="es-MX"/>
              </w:rPr>
              <w:t>el</w:t>
            </w:r>
            <w:proofErr w:type="spellEnd"/>
            <w:r w:rsidRPr="00DE4D02">
              <w:rPr>
                <w:rFonts w:ascii="Arial" w:eastAsia="Times New Roman" w:hAnsi="Arial" w:cs="Arial"/>
                <w:color w:val="000000"/>
                <w:sz w:val="18"/>
                <w:szCs w:val="18"/>
                <w:lang w:eastAsia="es-MX"/>
              </w:rPr>
              <w:t xml:space="preserve"> % que pasa la malla No. 200, no sea mayor al 8%, densidad y absorción entre 0.2 y 2.00%.</w:t>
            </w:r>
            <w:r w:rsidR="000B02C4" w:rsidRPr="000B02C4">
              <w:rPr>
                <w:rFonts w:ascii="Arial" w:eastAsia="Times New Roman" w:hAnsi="Arial" w:cs="Arial"/>
                <w:b/>
                <w:color w:val="000000"/>
                <w:sz w:val="18"/>
                <w:szCs w:val="18"/>
                <w:lang w:eastAsia="es-MX"/>
              </w:rPr>
              <w:t>PRESENTAR</w:t>
            </w:r>
            <w:r w:rsidR="000B02C4">
              <w:rPr>
                <w:rFonts w:ascii="Arial" w:eastAsia="Times New Roman" w:hAnsi="Arial" w:cs="Arial"/>
                <w:color w:val="000000"/>
                <w:sz w:val="18"/>
                <w:szCs w:val="18"/>
                <w:lang w:eastAsia="es-MX"/>
              </w:rPr>
              <w:t xml:space="preserve"> </w:t>
            </w:r>
            <w:r w:rsidR="000B02C4" w:rsidRPr="000B02C4">
              <w:rPr>
                <w:rFonts w:ascii="Arial" w:eastAsia="Times New Roman" w:hAnsi="Arial" w:cs="Arial"/>
                <w:color w:val="000000"/>
                <w:sz w:val="18"/>
                <w:szCs w:val="18"/>
                <w:u w:val="single"/>
                <w:lang w:eastAsia="es-MX"/>
              </w:rPr>
              <w:t>soporte técnico en original del análisis de la arena</w:t>
            </w:r>
            <w:r w:rsidRPr="00DE4D02">
              <w:rPr>
                <w:rFonts w:ascii="Arial" w:eastAsia="Times New Roman" w:hAnsi="Arial" w:cs="Arial"/>
                <w:color w:val="000000"/>
                <w:sz w:val="18"/>
                <w:szCs w:val="18"/>
                <w:lang w:eastAsia="es-MX"/>
              </w:rPr>
              <w:t> </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Mts3</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1000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1200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GRAVA </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Grava de 3/4" (20mm) para construcción cumple con la norma NMX-C-111 en vigor, absorción entre 0.2 a 4 %. Deberá presentarse informe en original que cumpla con las características solicitadas. </w:t>
            </w:r>
            <w:r w:rsidR="000B02C4" w:rsidRPr="00027D2F">
              <w:rPr>
                <w:rFonts w:ascii="Arial" w:eastAsia="Times New Roman" w:hAnsi="Arial" w:cs="Arial"/>
                <w:b/>
                <w:color w:val="000000"/>
                <w:sz w:val="18"/>
                <w:szCs w:val="18"/>
                <w:lang w:eastAsia="es-MX"/>
              </w:rPr>
              <w:t>PRESENTAR</w:t>
            </w:r>
            <w:r w:rsidR="000B02C4">
              <w:rPr>
                <w:rFonts w:ascii="Arial" w:eastAsia="Times New Roman" w:hAnsi="Arial" w:cs="Arial"/>
                <w:color w:val="000000"/>
                <w:sz w:val="18"/>
                <w:szCs w:val="18"/>
                <w:lang w:eastAsia="es-MX"/>
              </w:rPr>
              <w:t xml:space="preserve"> </w:t>
            </w:r>
            <w:r w:rsidR="000B02C4" w:rsidRPr="00027D2F">
              <w:rPr>
                <w:rFonts w:ascii="Arial" w:eastAsia="Times New Roman" w:hAnsi="Arial" w:cs="Arial"/>
                <w:color w:val="000000"/>
                <w:sz w:val="18"/>
                <w:szCs w:val="18"/>
                <w:u w:val="single"/>
                <w:lang w:eastAsia="es-MX"/>
              </w:rPr>
              <w:t>informe en original que cumpla con las características solicitadas</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Mts3</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800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960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3</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LADRILLO COMÚN </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 Que cumpla con la norma NMX-C-404-ONNCCE-vigente y resistencia mínima a la ruptura de 60kg/cm2. Presentar soporte técnico en original del análisis que incluya: resistencia a la compresión y </w:t>
            </w:r>
            <w:proofErr w:type="spellStart"/>
            <w:r w:rsidRPr="00DE4D02">
              <w:rPr>
                <w:rFonts w:ascii="Arial" w:eastAsia="Times New Roman" w:hAnsi="Arial" w:cs="Arial"/>
                <w:color w:val="000000"/>
                <w:sz w:val="18"/>
                <w:szCs w:val="18"/>
                <w:lang w:eastAsia="es-MX"/>
              </w:rPr>
              <w:t>absión</w:t>
            </w:r>
            <w:proofErr w:type="spellEnd"/>
            <w:r w:rsidRPr="00DE4D02">
              <w:rPr>
                <w:rFonts w:ascii="Arial" w:eastAsia="Times New Roman" w:hAnsi="Arial" w:cs="Arial"/>
                <w:color w:val="000000"/>
                <w:sz w:val="18"/>
                <w:szCs w:val="18"/>
                <w:lang w:eastAsia="es-MX"/>
              </w:rPr>
              <w:t>.</w:t>
            </w:r>
            <w:r w:rsidR="00027D2F">
              <w:rPr>
                <w:rFonts w:ascii="Arial" w:eastAsia="Times New Roman" w:hAnsi="Arial" w:cs="Arial"/>
                <w:color w:val="000000"/>
                <w:sz w:val="18"/>
                <w:szCs w:val="18"/>
                <w:lang w:eastAsia="es-MX"/>
              </w:rPr>
              <w:t xml:space="preserve"> </w:t>
            </w:r>
            <w:r w:rsidR="00027D2F" w:rsidRPr="00185B87">
              <w:rPr>
                <w:rFonts w:ascii="Arial" w:eastAsia="Times New Roman" w:hAnsi="Arial" w:cs="Arial"/>
                <w:b/>
                <w:color w:val="000000"/>
                <w:sz w:val="18"/>
                <w:szCs w:val="18"/>
                <w:lang w:eastAsia="es-MX"/>
              </w:rPr>
              <w:t>PRESENTAR</w:t>
            </w:r>
            <w:r w:rsidR="00027D2F">
              <w:rPr>
                <w:rFonts w:ascii="Arial" w:eastAsia="Times New Roman" w:hAnsi="Arial" w:cs="Arial"/>
                <w:color w:val="000000"/>
                <w:sz w:val="18"/>
                <w:szCs w:val="18"/>
                <w:lang w:eastAsia="es-MX"/>
              </w:rPr>
              <w:t xml:space="preserve"> </w:t>
            </w:r>
            <w:r w:rsidR="00027D2F" w:rsidRPr="00027D2F">
              <w:rPr>
                <w:rFonts w:ascii="Arial" w:eastAsia="Times New Roman" w:hAnsi="Arial" w:cs="Arial"/>
                <w:color w:val="000000"/>
                <w:sz w:val="18"/>
                <w:szCs w:val="18"/>
                <w:u w:val="single"/>
                <w:lang w:eastAsia="es-MX"/>
              </w:rPr>
              <w:t>soporte técnico en original de análisis que incluya resistencia a la compresión y abusión</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8400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10080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4</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CEMENTO COMÚN</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Saco de 50 kg. Que cumpla con la norma NMX-C-414-ONN-CCE-2004</w:t>
            </w:r>
            <w:r w:rsidR="00027D2F">
              <w:rPr>
                <w:rFonts w:ascii="Arial" w:eastAsia="Times New Roman" w:hAnsi="Arial" w:cs="Arial"/>
                <w:color w:val="000000"/>
                <w:sz w:val="18"/>
                <w:szCs w:val="18"/>
                <w:lang w:eastAsia="es-MX"/>
              </w:rPr>
              <w:t>.</w:t>
            </w:r>
            <w:r w:rsidRPr="00DE4D02">
              <w:rPr>
                <w:rFonts w:ascii="Arial" w:eastAsia="Times New Roman" w:hAnsi="Arial" w:cs="Arial"/>
                <w:color w:val="000000"/>
                <w:sz w:val="18"/>
                <w:szCs w:val="18"/>
                <w:lang w:eastAsia="es-MX"/>
              </w:rPr>
              <w:t xml:space="preserve">  Marca</w:t>
            </w:r>
            <w:r w:rsidR="00027D2F">
              <w:rPr>
                <w:rFonts w:ascii="Arial" w:eastAsia="Times New Roman" w:hAnsi="Arial" w:cs="Arial"/>
                <w:color w:val="000000"/>
                <w:sz w:val="18"/>
                <w:szCs w:val="18"/>
                <w:lang w:eastAsia="es-MX"/>
              </w:rPr>
              <w:t xml:space="preserve"> de referencia</w:t>
            </w:r>
            <w:r w:rsidRPr="00DE4D02">
              <w:rPr>
                <w:rFonts w:ascii="Arial" w:eastAsia="Times New Roman" w:hAnsi="Arial" w:cs="Arial"/>
                <w:color w:val="000000"/>
                <w:sz w:val="18"/>
                <w:szCs w:val="18"/>
                <w:lang w:eastAsia="es-MX"/>
              </w:rPr>
              <w:t xml:space="preserve"> Cemex Gallo.</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Saco</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1400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1680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5</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TIERRA P/COMPACTAR (TUCURUGUAY)  </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Deberá consistir en arenas limosas SM-SC de acuerdo al S.U.C.S., dichos suelos deben tener bajas características expansivas, según norma ASTM D4 829-91 y no deberán usarse materiales con valor relativo de soporte saturado menor del 10% o expansión mayor al 3% peso volumétrico seco máximo (PVSM) entre 1700-2000 Kg/m3, humedad óptima entre 11% y 14%. Se deberá presentar informe en original que incluya análisis de las pruebas y reportes gráficos donde se indique que el material cumple con las características solicitadas.</w:t>
            </w:r>
            <w:r w:rsidR="00027D2F">
              <w:rPr>
                <w:rFonts w:ascii="Arial" w:eastAsia="Times New Roman" w:hAnsi="Arial" w:cs="Arial"/>
                <w:color w:val="000000"/>
                <w:sz w:val="18"/>
                <w:szCs w:val="18"/>
                <w:lang w:eastAsia="es-MX"/>
              </w:rPr>
              <w:t xml:space="preserve"> </w:t>
            </w:r>
            <w:r w:rsidR="00027D2F" w:rsidRPr="00027D2F">
              <w:rPr>
                <w:rFonts w:ascii="Arial" w:eastAsia="Times New Roman" w:hAnsi="Arial" w:cs="Arial"/>
                <w:b/>
                <w:color w:val="000000"/>
                <w:sz w:val="18"/>
                <w:szCs w:val="18"/>
                <w:lang w:eastAsia="es-MX"/>
              </w:rPr>
              <w:t>PRESENTAR</w:t>
            </w:r>
            <w:r w:rsidR="00027D2F">
              <w:rPr>
                <w:rFonts w:ascii="Arial" w:eastAsia="Times New Roman" w:hAnsi="Arial" w:cs="Arial"/>
                <w:color w:val="000000"/>
                <w:sz w:val="18"/>
                <w:szCs w:val="18"/>
                <w:lang w:eastAsia="es-MX"/>
              </w:rPr>
              <w:t xml:space="preserve"> </w:t>
            </w:r>
            <w:r w:rsidR="00027D2F" w:rsidRPr="00027D2F">
              <w:rPr>
                <w:rFonts w:ascii="Arial" w:eastAsia="Times New Roman" w:hAnsi="Arial" w:cs="Arial"/>
                <w:color w:val="000000"/>
                <w:sz w:val="18"/>
                <w:szCs w:val="18"/>
                <w:u w:val="single"/>
                <w:lang w:eastAsia="es-MX"/>
              </w:rPr>
              <w:t>informe en original que incluya análisis y reportes gráficos donde se indique que el material cumple con las características solicitadas.</w:t>
            </w:r>
            <w:r w:rsidR="00027D2F">
              <w:rPr>
                <w:rFonts w:ascii="Arial" w:eastAsia="Times New Roman" w:hAnsi="Arial" w:cs="Arial"/>
                <w:color w:val="000000"/>
                <w:sz w:val="18"/>
                <w:szCs w:val="18"/>
                <w:lang w:eastAsia="es-MX"/>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Mts3</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7000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8400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6</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ADITIVO P/SELLAR TUBERÍA (AQUAPLUG)</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Aditivo para sellar tubería mortero hidráulico de fraguado instantáneo, fraguado según norma ASTM-807 de 1.5 minutos, resistencia a la compresión a 20 minutos de 90 kg/cm2, a 28 días 328 kg/cm2, según norma ASTM-109 resistencia a la flexión a 28 días de 120.9 kg/cm2 y resistencia a la tensión según norma ASTM-C-190 de 24.2 kg/cm2. (Cubeta 19 </w:t>
            </w:r>
            <w:proofErr w:type="spellStart"/>
            <w:r w:rsidRPr="00DE4D02">
              <w:rPr>
                <w:rFonts w:ascii="Arial" w:eastAsia="Times New Roman" w:hAnsi="Arial" w:cs="Arial"/>
                <w:color w:val="000000"/>
                <w:sz w:val="18"/>
                <w:szCs w:val="18"/>
                <w:lang w:eastAsia="es-MX"/>
              </w:rPr>
              <w:t>lts</w:t>
            </w:r>
            <w:proofErr w:type="spellEnd"/>
            <w:r w:rsidRPr="00DE4D02">
              <w:rPr>
                <w:rFonts w:ascii="Arial" w:eastAsia="Times New Roman" w:hAnsi="Arial" w:cs="Arial"/>
                <w:color w:val="000000"/>
                <w:sz w:val="18"/>
                <w:szCs w:val="18"/>
                <w:lang w:eastAsia="es-MX"/>
              </w:rPr>
              <w:t>.).</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1700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2040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7</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INTEGRAL AZ</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Peso específico 1.17, tiempo de fraguado inicial 25 segundos, tiempo de fraguado final 68 segundos resistencia a la presión hidrostática a 5 minutos de 4 Kg</w:t>
            </w:r>
            <w:proofErr w:type="gramStart"/>
            <w:r w:rsidRPr="00DE4D02">
              <w:rPr>
                <w:rFonts w:ascii="Arial" w:eastAsia="Times New Roman" w:hAnsi="Arial" w:cs="Arial"/>
                <w:color w:val="000000"/>
                <w:sz w:val="18"/>
                <w:szCs w:val="18"/>
                <w:lang w:eastAsia="es-MX"/>
              </w:rPr>
              <w:t>./</w:t>
            </w:r>
            <w:proofErr w:type="gramEnd"/>
            <w:r w:rsidRPr="00DE4D02">
              <w:rPr>
                <w:rFonts w:ascii="Arial" w:eastAsia="Times New Roman" w:hAnsi="Arial" w:cs="Arial"/>
                <w:color w:val="000000"/>
                <w:sz w:val="18"/>
                <w:szCs w:val="18"/>
                <w:lang w:eastAsia="es-MX"/>
              </w:rPr>
              <w:t xml:space="preserve">cm2 y resistencia a la compresión a 7 días de 200 Kg./cm2. </w:t>
            </w:r>
            <w:r w:rsidRPr="009D253A">
              <w:rPr>
                <w:rFonts w:ascii="Arial" w:eastAsia="Times New Roman" w:hAnsi="Arial" w:cs="Arial"/>
                <w:b/>
                <w:color w:val="000000"/>
                <w:sz w:val="18"/>
                <w:szCs w:val="18"/>
                <w:lang w:eastAsia="es-MX"/>
              </w:rPr>
              <w:t>PRESENTAR MUESTRA.</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651</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781</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8</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BROCHA NORTEÑA 2</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Brocha Norteña número 2; Mango Verde.</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18</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21</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9</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BROCHA NORTEÑA 3</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Brocha Norteña número 3; Mango Verde.</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18</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21</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10</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MANERAL P/RODILLO 9" HEAVY DUTY</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Maneral tipo uso rudo de 5 alambres, Maneral de constitución robusta, elaborado con varilla de 8mm y jaula de 5 alambres, es más largo que el maneral profesional, el mango es de plástico, ancho y cuenta con rosca reforzada para extensión.</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18</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21</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11</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PEGAMENTO P/PVC .24 LT.</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Pegamento Claro de 1/2 Pinta,  Weld-</w:t>
            </w:r>
            <w:proofErr w:type="spellStart"/>
            <w:r w:rsidRPr="00DE4D02">
              <w:rPr>
                <w:rFonts w:ascii="Arial" w:eastAsia="Times New Roman" w:hAnsi="Arial" w:cs="Arial"/>
                <w:color w:val="000000"/>
                <w:sz w:val="18"/>
                <w:szCs w:val="18"/>
                <w:lang w:eastAsia="es-MX"/>
              </w:rPr>
              <w:t>On</w:t>
            </w:r>
            <w:proofErr w:type="spellEnd"/>
            <w:r w:rsidRPr="00DE4D02">
              <w:rPr>
                <w:rFonts w:ascii="Arial" w:eastAsia="Times New Roman" w:hAnsi="Arial" w:cs="Arial"/>
                <w:color w:val="000000"/>
                <w:sz w:val="18"/>
                <w:szCs w:val="18"/>
                <w:lang w:eastAsia="es-MX"/>
              </w:rPr>
              <w:t xml:space="preserve"> 705.</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Bote</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370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444</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12</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PINTURA AEROSOL AZUL ACUARIO</w:t>
            </w:r>
          </w:p>
        </w:tc>
        <w:tc>
          <w:tcPr>
            <w:tcW w:w="3827"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Pintura Aerosol Azul Acuario, esmalte acrílico de secado rápido en aerosol para aplicarse en superficies de interiores como exteriores, sobre superficies como madera, metal, papel, plástico, yeso, etc. De rápido secado rendimiento 0.8 m2 / bote a 2 milésimas, presión 60-65 PSI, viscosidad 11-15 s en CF4, densidad 0.92-0.97 g/cm3 según color, % sólidos totales 20-27% según color, tiempo de secado total 5 minutos. Presentación bote de 400 ml. Marca</w:t>
            </w:r>
            <w:r w:rsidR="00185B87">
              <w:rPr>
                <w:rFonts w:ascii="Arial" w:eastAsia="Times New Roman" w:hAnsi="Arial" w:cs="Arial"/>
                <w:color w:val="000000"/>
                <w:sz w:val="18"/>
                <w:szCs w:val="18"/>
                <w:lang w:eastAsia="es-MX"/>
              </w:rPr>
              <w:t xml:space="preserve"> de referencia</w:t>
            </w:r>
            <w:r w:rsidRPr="00DE4D02">
              <w:rPr>
                <w:rFonts w:ascii="Arial" w:eastAsia="Times New Roman" w:hAnsi="Arial" w:cs="Arial"/>
                <w:color w:val="000000"/>
                <w:sz w:val="18"/>
                <w:szCs w:val="18"/>
                <w:lang w:eastAsia="es-MX"/>
              </w:rPr>
              <w:t xml:space="preserve"> Acuario Turbo.</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Bote</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24</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28</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13</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PINTURA AEROSOL BLANCO</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Esmalte Acrílico de secado Rápido en Aerosol  capaz de  aplicarse en superficies que se encuentran tanto en interiores como en exteriores, sobre superficies como madera, metal, papel, plástico yeso etc. y deberá ser de rápido secado,  RENDIMIENTO: 0.8 m2 /bote a 2 milésimas PRESIÓN: 60-65 psi. VISCOSIDAD: 11-15 s en cf4. Densidad: 0.92 - 0.97 g/cm3. Según Color, % Sólidos Totales: 20-27%, Tiempo de Secado Total 5 minutos. Marca </w:t>
            </w:r>
            <w:r w:rsidR="00185B87">
              <w:rPr>
                <w:rFonts w:ascii="Arial" w:eastAsia="Times New Roman" w:hAnsi="Arial" w:cs="Arial"/>
                <w:color w:val="000000"/>
                <w:sz w:val="18"/>
                <w:szCs w:val="18"/>
                <w:lang w:eastAsia="es-MX"/>
              </w:rPr>
              <w:t xml:space="preserve">de referencia </w:t>
            </w:r>
            <w:r w:rsidRPr="00DE4D02">
              <w:rPr>
                <w:rFonts w:ascii="Arial" w:eastAsia="Times New Roman" w:hAnsi="Arial" w:cs="Arial"/>
                <w:color w:val="000000"/>
                <w:sz w:val="18"/>
                <w:szCs w:val="18"/>
                <w:lang w:eastAsia="es-MX"/>
              </w:rPr>
              <w:t>Acuario Turbo.</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Bote</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6</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7</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14</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PINTURA AEROSOL NEGRO</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Esmalte Acrílico de secado Rápido en Aerosol  capaz de  aplicarse en superficies que se encuentran tanto en interiores como en exteriores, sobre superficies como madera, metal, papel, plástico yeso etc. y deberá ser de rápido secado,  RENDIMIENTO: 0.8 m2 /bote a 2 milésimas PRESIÓN: 60-65 psi. VISCOSIDAD: 11-15 s en cf4. DENSIDAD: 0.92-0.97 g /cm3 SEGÚN COLOR, % SÓLIDOS TOTALES: 20-27% SEGÚN COLOR, TIEMPO DE SECADO TOTAL: 5 minutos. Marca </w:t>
            </w:r>
            <w:r w:rsidR="00185B87">
              <w:rPr>
                <w:rFonts w:ascii="Arial" w:eastAsia="Times New Roman" w:hAnsi="Arial" w:cs="Arial"/>
                <w:color w:val="000000"/>
                <w:sz w:val="18"/>
                <w:szCs w:val="18"/>
                <w:lang w:eastAsia="es-MX"/>
              </w:rPr>
              <w:t xml:space="preserve">de referencia </w:t>
            </w:r>
            <w:r w:rsidRPr="00DE4D02">
              <w:rPr>
                <w:rFonts w:ascii="Arial" w:eastAsia="Times New Roman" w:hAnsi="Arial" w:cs="Arial"/>
                <w:color w:val="000000"/>
                <w:sz w:val="18"/>
                <w:szCs w:val="18"/>
                <w:lang w:eastAsia="es-MX"/>
              </w:rPr>
              <w:t>Acuario Turbo.</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Bote</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105</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126</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15</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PINTURA AEROSOL ROJO</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Pintura de aerosol rojo, Esmalte Acrílico de secado Rápido en Aerosol  para  aplicarse en superficies de interiores como  exteriores, sobre superficies como madera, metal, papel, plástico yeso etc. De rápido secado, rendimiento 0.8m2/ bote a 2 milésimas, presión  60-65 PSI, viscosidad 11-15 s en CF4, densidad 0.92-0.97 g/cm3 según color, % sólidos totales 20-27% según color, tiempo de secado total 5 minutos. Presentación bote de 400 ml, Marca</w:t>
            </w:r>
            <w:r w:rsidR="00185B87">
              <w:rPr>
                <w:rFonts w:ascii="Arial" w:eastAsia="Times New Roman" w:hAnsi="Arial" w:cs="Arial"/>
                <w:color w:val="000000"/>
                <w:sz w:val="18"/>
                <w:szCs w:val="18"/>
                <w:lang w:eastAsia="es-MX"/>
              </w:rPr>
              <w:t xml:space="preserve"> de referencia</w:t>
            </w:r>
            <w:r w:rsidRPr="00DE4D02">
              <w:rPr>
                <w:rFonts w:ascii="Arial" w:eastAsia="Times New Roman" w:hAnsi="Arial" w:cs="Arial"/>
                <w:color w:val="000000"/>
                <w:sz w:val="18"/>
                <w:szCs w:val="18"/>
                <w:lang w:eastAsia="es-MX"/>
              </w:rPr>
              <w:t xml:space="preserve"> Acuario Turbo.</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Bote</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24</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16</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PINTURA AMARILLO TRAFICO   </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Presentación de Cubeta de 19 litros Clave Secretaría de Comunicaciones  y Transportes 95740 con rendimiento de 10-12 M2 por litro.</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247</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285</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17</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PINTURA ANTCORR ESM BLANCO</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Presentación de Cubeta de 19 litros, pintura anticorrosiva de tipo </w:t>
            </w:r>
            <w:proofErr w:type="spellStart"/>
            <w:r w:rsidRPr="00DE4D02">
              <w:rPr>
                <w:rFonts w:ascii="Arial" w:eastAsia="Times New Roman" w:hAnsi="Arial" w:cs="Arial"/>
                <w:color w:val="000000"/>
                <w:sz w:val="18"/>
                <w:szCs w:val="18"/>
                <w:lang w:eastAsia="es-MX"/>
              </w:rPr>
              <w:t>alquidálico</w:t>
            </w:r>
            <w:proofErr w:type="spellEnd"/>
            <w:r w:rsidRPr="00DE4D02">
              <w:rPr>
                <w:rFonts w:ascii="Arial" w:eastAsia="Times New Roman" w:hAnsi="Arial" w:cs="Arial"/>
                <w:color w:val="000000"/>
                <w:sz w:val="18"/>
                <w:szCs w:val="18"/>
                <w:lang w:eastAsia="es-MX"/>
              </w:rPr>
              <w:t xml:space="preserve"> viscosidad a 25 grados  600-800 CPS, densidad 0.91 - 1.05 a 25°C,  porcentaje de sólidos por volumen  41-46 %,  rendimiento 8-9 M2/Litro (2 milésimas) deberá ser de línea. </w:t>
            </w:r>
            <w:r w:rsidRPr="009D253A">
              <w:rPr>
                <w:rFonts w:ascii="Arial" w:eastAsia="Times New Roman" w:hAnsi="Arial" w:cs="Arial"/>
                <w:b/>
                <w:color w:val="000000"/>
                <w:sz w:val="18"/>
                <w:szCs w:val="18"/>
                <w:lang w:eastAsia="es-MX"/>
              </w:rPr>
              <w:t>PRESENTAR MUESTRA (1 GALÓN)</w:t>
            </w:r>
            <w:r w:rsidRPr="00DE4D02">
              <w:rPr>
                <w:rFonts w:ascii="Arial" w:eastAsia="Times New Roman" w:hAnsi="Arial" w:cs="Arial"/>
                <w:color w:val="000000"/>
                <w:sz w:val="18"/>
                <w:szCs w:val="18"/>
                <w:lang w:eastAsia="es-MX"/>
              </w:rPr>
              <w:t xml:space="preserve">, </w:t>
            </w:r>
            <w:r w:rsidRPr="00E92539">
              <w:rPr>
                <w:rFonts w:ascii="Arial" w:eastAsia="Times New Roman" w:hAnsi="Arial" w:cs="Arial"/>
                <w:color w:val="000000"/>
                <w:sz w:val="18"/>
                <w:szCs w:val="18"/>
                <w:u w:val="single"/>
                <w:lang w:eastAsia="es-MX"/>
              </w:rPr>
              <w:t>se  realizarán  pruebas en campo para garantizar que cumplan con las especificaciones solicitadas</w:t>
            </w:r>
            <w:r w:rsidRPr="00DE4D02">
              <w:rPr>
                <w:rFonts w:ascii="Arial" w:eastAsia="Times New Roman" w:hAnsi="Arial" w:cs="Arial"/>
                <w:color w:val="000000"/>
                <w:sz w:val="18"/>
                <w:szCs w:val="18"/>
                <w:lang w:eastAsia="es-MX"/>
              </w:rPr>
              <w:t>.</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1691</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2014</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18</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PINTURA ANTCORR AZUL EPOXICA</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Recubrimiento Anticorrosivo con acabado </w:t>
            </w:r>
            <w:proofErr w:type="spellStart"/>
            <w:r w:rsidRPr="00DE4D02">
              <w:rPr>
                <w:rFonts w:ascii="Arial" w:eastAsia="Times New Roman" w:hAnsi="Arial" w:cs="Arial"/>
                <w:color w:val="000000"/>
                <w:sz w:val="18"/>
                <w:szCs w:val="18"/>
                <w:lang w:eastAsia="es-MX"/>
              </w:rPr>
              <w:t>epóxico</w:t>
            </w:r>
            <w:proofErr w:type="spellEnd"/>
            <w:r w:rsidRPr="00DE4D02">
              <w:rPr>
                <w:rFonts w:ascii="Arial" w:eastAsia="Times New Roman" w:hAnsi="Arial" w:cs="Arial"/>
                <w:color w:val="000000"/>
                <w:sz w:val="18"/>
                <w:szCs w:val="18"/>
                <w:lang w:eastAsia="es-MX"/>
              </w:rPr>
              <w:t xml:space="preserve"> de altos sólidos RA 26 de 2 componentes con catalizador poliamida. Relación de mezcla 2 de base por 1 de catalizador. Densidad 1.35g/cm3 (mínimo). Sólidos Volumen 53%+-3. </w:t>
            </w:r>
            <w:r w:rsidRPr="00E92539">
              <w:rPr>
                <w:rFonts w:ascii="Arial" w:eastAsia="Times New Roman" w:hAnsi="Arial" w:cs="Arial"/>
                <w:b/>
                <w:color w:val="000000"/>
                <w:sz w:val="18"/>
                <w:szCs w:val="18"/>
                <w:lang w:eastAsia="es-MX"/>
              </w:rPr>
              <w:t>PRESENTAR MUESTRA (1 GALÓN)</w:t>
            </w:r>
            <w:r w:rsidRPr="00DE4D02">
              <w:rPr>
                <w:rFonts w:ascii="Arial" w:eastAsia="Times New Roman" w:hAnsi="Arial" w:cs="Arial"/>
                <w:color w:val="000000"/>
                <w:sz w:val="18"/>
                <w:szCs w:val="18"/>
                <w:lang w:eastAsia="es-MX"/>
              </w:rPr>
              <w:t xml:space="preserve">, </w:t>
            </w:r>
            <w:r w:rsidRPr="00E92539">
              <w:rPr>
                <w:rFonts w:ascii="Arial" w:eastAsia="Times New Roman" w:hAnsi="Arial" w:cs="Arial"/>
                <w:color w:val="000000"/>
                <w:sz w:val="18"/>
                <w:szCs w:val="18"/>
                <w:u w:val="single"/>
                <w:lang w:eastAsia="es-MX"/>
              </w:rPr>
              <w:t>se  realizarán  pruebas en campo para garantizar que cumplan con las especificaciones solicitadas</w:t>
            </w:r>
            <w:r w:rsidRPr="00DE4D02">
              <w:rPr>
                <w:rFonts w:ascii="Arial" w:eastAsia="Times New Roman" w:hAnsi="Arial" w:cs="Arial"/>
                <w:color w:val="000000"/>
                <w:sz w:val="18"/>
                <w:szCs w:val="18"/>
                <w:lang w:eastAsia="es-MX"/>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19</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38</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19</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PINTURA PRIM ROJO LADRILLO EPOX </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Presentación de cubeta de pintura de 16 </w:t>
            </w:r>
            <w:proofErr w:type="spellStart"/>
            <w:r w:rsidRPr="00DE4D02">
              <w:rPr>
                <w:rFonts w:ascii="Arial" w:eastAsia="Times New Roman" w:hAnsi="Arial" w:cs="Arial"/>
                <w:color w:val="000000"/>
                <w:sz w:val="18"/>
                <w:szCs w:val="18"/>
                <w:lang w:eastAsia="es-MX"/>
              </w:rPr>
              <w:t>lts</w:t>
            </w:r>
            <w:proofErr w:type="spellEnd"/>
            <w:r w:rsidRPr="00DE4D02">
              <w:rPr>
                <w:rFonts w:ascii="Arial" w:eastAsia="Times New Roman" w:hAnsi="Arial" w:cs="Arial"/>
                <w:color w:val="000000"/>
                <w:sz w:val="18"/>
                <w:szCs w:val="18"/>
                <w:lang w:eastAsia="es-MX"/>
              </w:rPr>
              <w:t xml:space="preserve">. Con catalizador de 4 </w:t>
            </w:r>
            <w:proofErr w:type="spellStart"/>
            <w:r w:rsidRPr="00DE4D02">
              <w:rPr>
                <w:rFonts w:ascii="Arial" w:eastAsia="Times New Roman" w:hAnsi="Arial" w:cs="Arial"/>
                <w:color w:val="000000"/>
                <w:sz w:val="18"/>
                <w:szCs w:val="18"/>
                <w:lang w:eastAsia="es-MX"/>
              </w:rPr>
              <w:t>lts</w:t>
            </w:r>
            <w:proofErr w:type="spellEnd"/>
            <w:r w:rsidRPr="00DE4D02">
              <w:rPr>
                <w:rFonts w:ascii="Arial" w:eastAsia="Times New Roman" w:hAnsi="Arial" w:cs="Arial"/>
                <w:color w:val="000000"/>
                <w:sz w:val="18"/>
                <w:szCs w:val="18"/>
                <w:lang w:eastAsia="es-MX"/>
              </w:rPr>
              <w:t xml:space="preserve">. Según especificaciones RP-6 de PEMEX, densidad: componente </w:t>
            </w:r>
            <w:proofErr w:type="spellStart"/>
            <w:r w:rsidRPr="00DE4D02">
              <w:rPr>
                <w:rFonts w:ascii="Arial" w:eastAsia="Times New Roman" w:hAnsi="Arial" w:cs="Arial"/>
                <w:color w:val="000000"/>
                <w:sz w:val="18"/>
                <w:szCs w:val="18"/>
                <w:lang w:eastAsia="es-MX"/>
              </w:rPr>
              <w:t>epóxico</w:t>
            </w:r>
            <w:proofErr w:type="spellEnd"/>
            <w:r w:rsidRPr="00DE4D02">
              <w:rPr>
                <w:rFonts w:ascii="Arial" w:eastAsia="Times New Roman" w:hAnsi="Arial" w:cs="Arial"/>
                <w:color w:val="000000"/>
                <w:sz w:val="18"/>
                <w:szCs w:val="18"/>
                <w:lang w:eastAsia="es-MX"/>
              </w:rPr>
              <w:t xml:space="preserve"> de 1.35 g/cm3 componente </w:t>
            </w:r>
            <w:proofErr w:type="spellStart"/>
            <w:r w:rsidRPr="00DE4D02">
              <w:rPr>
                <w:rFonts w:ascii="Arial" w:eastAsia="Times New Roman" w:hAnsi="Arial" w:cs="Arial"/>
                <w:color w:val="000000"/>
                <w:sz w:val="18"/>
                <w:szCs w:val="18"/>
                <w:lang w:eastAsia="es-MX"/>
              </w:rPr>
              <w:t>poliamídico</w:t>
            </w:r>
            <w:proofErr w:type="spellEnd"/>
            <w:r w:rsidRPr="00DE4D02">
              <w:rPr>
                <w:rFonts w:ascii="Arial" w:eastAsia="Times New Roman" w:hAnsi="Arial" w:cs="Arial"/>
                <w:color w:val="000000"/>
                <w:sz w:val="18"/>
                <w:szCs w:val="18"/>
                <w:lang w:eastAsia="es-MX"/>
              </w:rPr>
              <w:t xml:space="preserve">: 0.9 g/cm3 (como mínimo) sólidos volumen: 42% +/- 3 (mezcla) resistencia a la temperatura (no inmersión): continua 93 grados C. y no continua 135 grados C. </w:t>
            </w:r>
            <w:r w:rsidRPr="00E92539">
              <w:rPr>
                <w:rFonts w:ascii="Arial" w:eastAsia="Times New Roman" w:hAnsi="Arial" w:cs="Arial"/>
                <w:b/>
                <w:color w:val="000000"/>
                <w:sz w:val="18"/>
                <w:szCs w:val="18"/>
                <w:lang w:eastAsia="es-MX"/>
              </w:rPr>
              <w:t>PRESENTAR MUESTRA (1 GALÓN)</w:t>
            </w:r>
            <w:r w:rsidRPr="00DE4D02">
              <w:rPr>
                <w:rFonts w:ascii="Arial" w:eastAsia="Times New Roman" w:hAnsi="Arial" w:cs="Arial"/>
                <w:color w:val="000000"/>
                <w:sz w:val="18"/>
                <w:szCs w:val="18"/>
                <w:lang w:eastAsia="es-MX"/>
              </w:rPr>
              <w:t xml:space="preserve">, </w:t>
            </w:r>
            <w:r w:rsidRPr="00E92539">
              <w:rPr>
                <w:rFonts w:ascii="Arial" w:eastAsia="Times New Roman" w:hAnsi="Arial" w:cs="Arial"/>
                <w:color w:val="000000"/>
                <w:sz w:val="18"/>
                <w:szCs w:val="18"/>
                <w:u w:val="single"/>
                <w:lang w:eastAsia="es-MX"/>
              </w:rPr>
              <w:t>se realizarán  pruebas en campo para garantizar que cumplan con las especificaciones solicitadas.</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16</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32</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20</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PINT VINIL ACRIL AULADA BLANCO</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Puntura vinílica - acrílica para interior y exterior, 100% lavable acabado </w:t>
            </w:r>
            <w:proofErr w:type="spellStart"/>
            <w:r w:rsidRPr="00DE4D02">
              <w:rPr>
                <w:rFonts w:ascii="Arial" w:eastAsia="Times New Roman" w:hAnsi="Arial" w:cs="Arial"/>
                <w:color w:val="000000"/>
                <w:sz w:val="18"/>
                <w:szCs w:val="18"/>
                <w:lang w:eastAsia="es-MX"/>
              </w:rPr>
              <w:t>semibrillante</w:t>
            </w:r>
            <w:proofErr w:type="spellEnd"/>
            <w:r w:rsidRPr="00DE4D02">
              <w:rPr>
                <w:rFonts w:ascii="Arial" w:eastAsia="Times New Roman" w:hAnsi="Arial" w:cs="Arial"/>
                <w:color w:val="000000"/>
                <w:sz w:val="18"/>
                <w:szCs w:val="18"/>
                <w:lang w:eastAsia="es-MX"/>
              </w:rPr>
              <w:t>. Rendimiento de 7 a 8 m²/</w:t>
            </w:r>
            <w:proofErr w:type="spellStart"/>
            <w:r w:rsidRPr="00DE4D02">
              <w:rPr>
                <w:rFonts w:ascii="Arial" w:eastAsia="Times New Roman" w:hAnsi="Arial" w:cs="Arial"/>
                <w:color w:val="000000"/>
                <w:sz w:val="18"/>
                <w:szCs w:val="18"/>
                <w:lang w:eastAsia="es-MX"/>
              </w:rPr>
              <w:t>lt</w:t>
            </w:r>
            <w:proofErr w:type="spellEnd"/>
            <w:r w:rsidRPr="00DE4D02">
              <w:rPr>
                <w:rFonts w:ascii="Arial" w:eastAsia="Times New Roman" w:hAnsi="Arial" w:cs="Arial"/>
                <w:color w:val="000000"/>
                <w:sz w:val="18"/>
                <w:szCs w:val="18"/>
                <w:lang w:eastAsia="es-MX"/>
              </w:rPr>
              <w:t>. Densidad 1,185 ± 003 Kg</w:t>
            </w:r>
            <w:proofErr w:type="gramStart"/>
            <w:r w:rsidRPr="00DE4D02">
              <w:rPr>
                <w:rFonts w:ascii="Arial" w:eastAsia="Times New Roman" w:hAnsi="Arial" w:cs="Arial"/>
                <w:color w:val="000000"/>
                <w:sz w:val="18"/>
                <w:szCs w:val="18"/>
                <w:lang w:eastAsia="es-MX"/>
              </w:rPr>
              <w:t>./</w:t>
            </w:r>
            <w:proofErr w:type="spellStart"/>
            <w:proofErr w:type="gramEnd"/>
            <w:r w:rsidRPr="00DE4D02">
              <w:rPr>
                <w:rFonts w:ascii="Arial" w:eastAsia="Times New Roman" w:hAnsi="Arial" w:cs="Arial"/>
                <w:color w:val="000000"/>
                <w:sz w:val="18"/>
                <w:szCs w:val="18"/>
                <w:lang w:eastAsia="es-MX"/>
              </w:rPr>
              <w:t>lt</w:t>
            </w:r>
            <w:proofErr w:type="spellEnd"/>
            <w:r w:rsidRPr="00DE4D02">
              <w:rPr>
                <w:rFonts w:ascii="Arial" w:eastAsia="Times New Roman" w:hAnsi="Arial" w:cs="Arial"/>
                <w:color w:val="000000"/>
                <w:sz w:val="18"/>
                <w:szCs w:val="18"/>
                <w:lang w:eastAsia="es-MX"/>
              </w:rPr>
              <w:t xml:space="preserve">. % de sólidos en peso 42 ± 1% color blanco. </w:t>
            </w:r>
            <w:r w:rsidRPr="00E92539">
              <w:rPr>
                <w:rFonts w:ascii="Arial" w:eastAsia="Times New Roman" w:hAnsi="Arial" w:cs="Arial"/>
                <w:b/>
                <w:color w:val="000000"/>
                <w:sz w:val="18"/>
                <w:szCs w:val="18"/>
                <w:lang w:eastAsia="es-MX"/>
              </w:rPr>
              <w:t>PRESENTAR MUESTRA (1 GALÓN)</w:t>
            </w:r>
            <w:r w:rsidRPr="00DE4D02">
              <w:rPr>
                <w:rFonts w:ascii="Arial" w:eastAsia="Times New Roman" w:hAnsi="Arial" w:cs="Arial"/>
                <w:color w:val="000000"/>
                <w:sz w:val="18"/>
                <w:szCs w:val="18"/>
                <w:lang w:eastAsia="es-MX"/>
              </w:rPr>
              <w:t xml:space="preserve">, </w:t>
            </w:r>
            <w:r w:rsidRPr="00E92539">
              <w:rPr>
                <w:rFonts w:ascii="Arial" w:eastAsia="Times New Roman" w:hAnsi="Arial" w:cs="Arial"/>
                <w:color w:val="000000"/>
                <w:sz w:val="18"/>
                <w:szCs w:val="18"/>
                <w:u w:val="single"/>
                <w:lang w:eastAsia="es-MX"/>
              </w:rPr>
              <w:t>se realizarán  pruebas en campo para garantizar que cumplan con las especificaciones solicitadas.</w:t>
            </w:r>
            <w:r w:rsidRPr="00DE4D02">
              <w:rPr>
                <w:rFonts w:ascii="Arial" w:eastAsia="Times New Roman" w:hAnsi="Arial" w:cs="Arial"/>
                <w:color w:val="000000"/>
                <w:sz w:val="18"/>
                <w:szCs w:val="18"/>
                <w:lang w:eastAsia="es-MX"/>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627</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741</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21</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TEFLON (P/EMPAQUE ) </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Teflón rollo de 3/4" x 520" temperaturas de -400 grados a +500 grados F., No. de Parte 3AB56.</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600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720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22</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THINNER LACKER  </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Presentación en tibor de 200 </w:t>
            </w:r>
            <w:proofErr w:type="spellStart"/>
            <w:r w:rsidRPr="00DE4D02">
              <w:rPr>
                <w:rFonts w:ascii="Arial" w:eastAsia="Times New Roman" w:hAnsi="Arial" w:cs="Arial"/>
                <w:color w:val="000000"/>
                <w:sz w:val="18"/>
                <w:szCs w:val="18"/>
                <w:lang w:eastAsia="es-MX"/>
              </w:rPr>
              <w:t>lts</w:t>
            </w:r>
            <w:proofErr w:type="spellEnd"/>
            <w:r w:rsidRPr="00DE4D02">
              <w:rPr>
                <w:rFonts w:ascii="Arial" w:eastAsia="Times New Roman" w:hAnsi="Arial" w:cs="Arial"/>
                <w:color w:val="000000"/>
                <w:sz w:val="18"/>
                <w:szCs w:val="18"/>
                <w:lang w:eastAsia="es-MX"/>
              </w:rPr>
              <w:t xml:space="preserve"> (147.6 Kg.) densidad a 20° c  0.727 A 0.749,  libre de alcohol metílico, tolueno, deberá presentar ficha técnica y hoja de seguridad.</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171</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205</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23</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CANDADO MEDIANO</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Candado Mediano, Cuerpo de Hierro, llave tradicional. Marca</w:t>
            </w:r>
            <w:r w:rsidR="00727E71">
              <w:rPr>
                <w:rFonts w:ascii="Arial" w:eastAsia="Times New Roman" w:hAnsi="Arial" w:cs="Arial"/>
                <w:color w:val="000000"/>
                <w:sz w:val="18"/>
                <w:szCs w:val="18"/>
                <w:lang w:eastAsia="es-MX"/>
              </w:rPr>
              <w:t xml:space="preserve"> de referencia</w:t>
            </w:r>
            <w:r w:rsidRPr="00DE4D02">
              <w:rPr>
                <w:rFonts w:ascii="Arial" w:eastAsia="Times New Roman" w:hAnsi="Arial" w:cs="Arial"/>
                <w:color w:val="000000"/>
                <w:sz w:val="18"/>
                <w:szCs w:val="18"/>
                <w:lang w:eastAsia="es-MX"/>
              </w:rPr>
              <w:t xml:space="preserve"> Phillips 113.</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75</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90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24</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CANDADO GRANDE</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Candado Grande, Cuerpo de Hierro, llave tradicional.</w:t>
            </w:r>
            <w:r w:rsidR="00E92539">
              <w:rPr>
                <w:rFonts w:ascii="Arial" w:eastAsia="Times New Roman" w:hAnsi="Arial" w:cs="Arial"/>
                <w:color w:val="000000"/>
                <w:sz w:val="18"/>
                <w:szCs w:val="18"/>
                <w:lang w:eastAsia="es-MX"/>
              </w:rPr>
              <w:t xml:space="preserve"> </w:t>
            </w:r>
            <w:r w:rsidRPr="00DE4D02">
              <w:rPr>
                <w:rFonts w:ascii="Arial" w:eastAsia="Times New Roman" w:hAnsi="Arial" w:cs="Arial"/>
                <w:color w:val="000000"/>
                <w:sz w:val="18"/>
                <w:szCs w:val="18"/>
                <w:lang w:eastAsia="es-MX"/>
              </w:rPr>
              <w:t xml:space="preserve"> Marca</w:t>
            </w:r>
            <w:r w:rsidR="00185B87">
              <w:rPr>
                <w:rFonts w:ascii="Arial" w:eastAsia="Times New Roman" w:hAnsi="Arial" w:cs="Arial"/>
                <w:color w:val="000000"/>
                <w:sz w:val="18"/>
                <w:szCs w:val="18"/>
                <w:lang w:eastAsia="es-MX"/>
              </w:rPr>
              <w:t xml:space="preserve"> de referencia</w:t>
            </w:r>
            <w:r w:rsidRPr="00DE4D02">
              <w:rPr>
                <w:rFonts w:ascii="Arial" w:eastAsia="Times New Roman" w:hAnsi="Arial" w:cs="Arial"/>
                <w:color w:val="000000"/>
                <w:sz w:val="18"/>
                <w:szCs w:val="18"/>
                <w:lang w:eastAsia="es-MX"/>
              </w:rPr>
              <w:t xml:space="preserve"> Phillips 114.</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50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60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25</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CANDADO SEGURIDAD 6270KA</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Candado de Grillete escondido Modelo Master 6270KA, llave 410K9590.</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3</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26</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BARROTE 2 X 4 X 8</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Barrote Medidas de 2" X 4" X 8' No. 2 Buena  Calidad, Nuevo, Seco, Importado de Canadá o USA.</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50</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60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27</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TRIPLAY 3/4</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both"/>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No. 2 Buena calidad, que cumpla con la norma NMX C-326. </w:t>
            </w:r>
            <w:r w:rsidR="00727E71" w:rsidRPr="00727E71">
              <w:rPr>
                <w:rFonts w:ascii="Arial" w:eastAsia="Times New Roman" w:hAnsi="Arial" w:cs="Arial"/>
                <w:b/>
                <w:color w:val="000000"/>
                <w:sz w:val="18"/>
                <w:szCs w:val="18"/>
                <w:lang w:eastAsia="es-MX"/>
              </w:rPr>
              <w:t>PRESENTAR</w:t>
            </w:r>
            <w:r w:rsidRPr="00DE4D02">
              <w:rPr>
                <w:rFonts w:ascii="Arial" w:eastAsia="Times New Roman" w:hAnsi="Arial" w:cs="Arial"/>
                <w:color w:val="000000"/>
                <w:sz w:val="18"/>
                <w:szCs w:val="18"/>
                <w:lang w:eastAsia="es-MX"/>
              </w:rPr>
              <w:t xml:space="preserve"> </w:t>
            </w:r>
            <w:r w:rsidRPr="00727E71">
              <w:rPr>
                <w:rFonts w:ascii="Arial" w:eastAsia="Times New Roman" w:hAnsi="Arial" w:cs="Arial"/>
                <w:color w:val="000000"/>
                <w:sz w:val="18"/>
                <w:szCs w:val="18"/>
                <w:u w:val="single"/>
                <w:lang w:eastAsia="es-MX"/>
              </w:rPr>
              <w:t>documento del fabricante que acredite el cumplimiento de esta norma.</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25</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30</w:t>
            </w:r>
          </w:p>
        </w:tc>
      </w:tr>
      <w:tr w:rsidR="00DE4D02" w:rsidRPr="00DE4D02" w:rsidTr="001828AB">
        <w:trPr>
          <w:trHeight w:val="20"/>
          <w:jc w:val="center"/>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28</w:t>
            </w:r>
          </w:p>
        </w:tc>
        <w:tc>
          <w:tcPr>
            <w:tcW w:w="141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PINTURA ANTCORR ESM GRIS PERLA</w:t>
            </w:r>
          </w:p>
        </w:tc>
        <w:tc>
          <w:tcPr>
            <w:tcW w:w="3827"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 xml:space="preserve">Pintura Anticorrosiva Esmalte Gris Perla, tipo </w:t>
            </w:r>
            <w:proofErr w:type="spellStart"/>
            <w:r w:rsidRPr="00DE4D02">
              <w:rPr>
                <w:rFonts w:ascii="Arial" w:eastAsia="Times New Roman" w:hAnsi="Arial" w:cs="Arial"/>
                <w:color w:val="000000"/>
                <w:sz w:val="18"/>
                <w:szCs w:val="18"/>
                <w:lang w:eastAsia="es-MX"/>
              </w:rPr>
              <w:t>alquidalico</w:t>
            </w:r>
            <w:proofErr w:type="spellEnd"/>
            <w:r w:rsidRPr="00DE4D02">
              <w:rPr>
                <w:rFonts w:ascii="Arial" w:eastAsia="Times New Roman" w:hAnsi="Arial" w:cs="Arial"/>
                <w:color w:val="000000"/>
                <w:sz w:val="18"/>
                <w:szCs w:val="18"/>
                <w:lang w:eastAsia="es-MX"/>
              </w:rPr>
              <w:t xml:space="preserve"> viscosidad a 25 grados 600-800 CPS, densidad 0.91 – 1.05 a 25°C, porcentaje de sólidos por volumen 41-46%, rendimiento 8-9 m2/litro (2 milésima) deberá ser de línea. Cubetas de 19 litros. </w:t>
            </w:r>
            <w:r w:rsidRPr="00E92539">
              <w:rPr>
                <w:rFonts w:ascii="Arial" w:eastAsia="Times New Roman" w:hAnsi="Arial" w:cs="Arial"/>
                <w:b/>
                <w:color w:val="000000"/>
                <w:sz w:val="18"/>
                <w:szCs w:val="18"/>
                <w:lang w:eastAsia="es-MX"/>
              </w:rPr>
              <w:t>PRESENTAR MUESTRA (1 GALÓN).</w:t>
            </w:r>
            <w:r w:rsidRPr="00DE4D02">
              <w:rPr>
                <w:rFonts w:ascii="Arial" w:eastAsia="Times New Roman" w:hAnsi="Arial" w:cs="Arial"/>
                <w:color w:val="000000"/>
                <w:sz w:val="18"/>
                <w:szCs w:val="18"/>
                <w:lang w:eastAsia="es-MX"/>
              </w:rPr>
              <w:t xml:space="preserve"> </w:t>
            </w:r>
            <w:r w:rsidRPr="00E92539">
              <w:rPr>
                <w:rFonts w:ascii="Arial" w:eastAsia="Times New Roman" w:hAnsi="Arial" w:cs="Arial"/>
                <w:color w:val="000000"/>
                <w:sz w:val="18"/>
                <w:szCs w:val="18"/>
                <w:u w:val="single"/>
                <w:lang w:eastAsia="es-MX"/>
              </w:rPr>
              <w:t>Se  realizarán  pruebas en campo para garantizar que cumplan con las especificaciones solicitadas.</w:t>
            </w:r>
          </w:p>
        </w:tc>
        <w:tc>
          <w:tcPr>
            <w:tcW w:w="1276" w:type="dxa"/>
            <w:tcBorders>
              <w:top w:val="nil"/>
              <w:left w:val="nil"/>
              <w:bottom w:val="single" w:sz="8" w:space="0" w:color="auto"/>
              <w:right w:val="single" w:sz="8" w:space="0" w:color="auto"/>
            </w:tcBorders>
            <w:shd w:val="clear" w:color="auto" w:fill="auto"/>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19</w:t>
            </w:r>
          </w:p>
        </w:tc>
        <w:tc>
          <w:tcPr>
            <w:tcW w:w="1276" w:type="dxa"/>
            <w:tcBorders>
              <w:top w:val="nil"/>
              <w:left w:val="nil"/>
              <w:bottom w:val="single" w:sz="8" w:space="0" w:color="auto"/>
              <w:right w:val="single" w:sz="8" w:space="0" w:color="auto"/>
            </w:tcBorders>
            <w:shd w:val="clear" w:color="auto" w:fill="auto"/>
            <w:noWrap/>
            <w:vAlign w:val="center"/>
            <w:hideMark/>
          </w:tcPr>
          <w:p w:rsidR="00DE4D02" w:rsidRPr="00DE4D02" w:rsidRDefault="00DE4D02" w:rsidP="00F01B29">
            <w:pPr>
              <w:jc w:val="center"/>
              <w:rPr>
                <w:rFonts w:ascii="Arial" w:eastAsia="Times New Roman" w:hAnsi="Arial" w:cs="Arial"/>
                <w:color w:val="000000"/>
                <w:sz w:val="18"/>
                <w:szCs w:val="18"/>
                <w:lang w:eastAsia="es-MX"/>
              </w:rPr>
            </w:pPr>
            <w:r w:rsidRPr="00DE4D02">
              <w:rPr>
                <w:rFonts w:ascii="Arial" w:eastAsia="Times New Roman" w:hAnsi="Arial" w:cs="Arial"/>
                <w:color w:val="000000"/>
                <w:sz w:val="18"/>
                <w:szCs w:val="18"/>
                <w:lang w:eastAsia="es-MX"/>
              </w:rPr>
              <w:t>38</w:t>
            </w:r>
          </w:p>
        </w:tc>
      </w:tr>
    </w:tbl>
    <w:p w:rsidR="00001B4E" w:rsidRPr="00B94F53" w:rsidRDefault="00001B4E" w:rsidP="00001B4E">
      <w:pPr>
        <w:jc w:val="center"/>
        <w:rPr>
          <w:rFonts w:ascii="Arial Narrow" w:hAnsi="Arial Narrow"/>
          <w:b/>
          <w:sz w:val="12"/>
          <w:szCs w:val="12"/>
        </w:rPr>
      </w:pPr>
    </w:p>
    <w:p w:rsidR="00001B4E" w:rsidRPr="003F3F61" w:rsidRDefault="00001B4E" w:rsidP="00001B4E">
      <w:pPr>
        <w:jc w:val="center"/>
        <w:rPr>
          <w:rFonts w:ascii="Arial" w:hAnsi="Arial" w:cs="Arial"/>
          <w:b/>
          <w:sz w:val="12"/>
          <w:szCs w:val="12"/>
        </w:rPr>
      </w:pPr>
    </w:p>
    <w:p w:rsidR="00001B4E" w:rsidRPr="00001B4E" w:rsidRDefault="00001B4E" w:rsidP="00001B4E">
      <w:pPr>
        <w:jc w:val="center"/>
        <w:rPr>
          <w:rFonts w:ascii="Arial" w:hAnsi="Arial" w:cs="Arial"/>
          <w:b/>
          <w:sz w:val="24"/>
          <w:szCs w:val="24"/>
        </w:rPr>
      </w:pPr>
      <w:r w:rsidRPr="00001B4E">
        <w:rPr>
          <w:rFonts w:ascii="Arial" w:hAnsi="Arial" w:cs="Arial"/>
          <w:b/>
          <w:sz w:val="24"/>
          <w:szCs w:val="24"/>
        </w:rPr>
        <w:t>PROGRAMA DE ENTREGAS 2020</w:t>
      </w:r>
    </w:p>
    <w:p w:rsidR="008B45B2" w:rsidRPr="003F3F61" w:rsidRDefault="008B45B2" w:rsidP="00001B4E">
      <w:pPr>
        <w:pStyle w:val="Puesto"/>
        <w:ind w:left="709"/>
        <w:jc w:val="both"/>
        <w:rPr>
          <w:rFonts w:ascii="Arial Narrow" w:hAnsi="Arial Narrow"/>
          <w:sz w:val="12"/>
          <w:szCs w:val="12"/>
        </w:rPr>
      </w:pPr>
    </w:p>
    <w:tbl>
      <w:tblPr>
        <w:tblW w:w="11194" w:type="dxa"/>
        <w:jc w:val="center"/>
        <w:tblLayout w:type="fixed"/>
        <w:tblCellMar>
          <w:left w:w="70" w:type="dxa"/>
          <w:right w:w="70" w:type="dxa"/>
        </w:tblCellMar>
        <w:tblLook w:val="04A0" w:firstRow="1" w:lastRow="0" w:firstColumn="1" w:lastColumn="0" w:noHBand="0" w:noVBand="1"/>
      </w:tblPr>
      <w:tblGrid>
        <w:gridCol w:w="988"/>
        <w:gridCol w:w="1875"/>
        <w:gridCol w:w="1006"/>
        <w:gridCol w:w="1371"/>
        <w:gridCol w:w="1134"/>
        <w:gridCol w:w="1134"/>
        <w:gridCol w:w="142"/>
        <w:gridCol w:w="1276"/>
        <w:gridCol w:w="1134"/>
        <w:gridCol w:w="1134"/>
      </w:tblGrid>
      <w:tr w:rsidR="002C7088" w:rsidRPr="002C7088" w:rsidTr="002C7088">
        <w:trPr>
          <w:trHeight w:val="20"/>
          <w:jc w:val="center"/>
        </w:trPr>
        <w:tc>
          <w:tcPr>
            <w:tcW w:w="988" w:type="dxa"/>
            <w:vMerge w:val="restart"/>
            <w:tcBorders>
              <w:top w:val="single" w:sz="4" w:space="0" w:color="auto"/>
              <w:left w:val="single" w:sz="4" w:space="0" w:color="auto"/>
              <w:bottom w:val="single" w:sz="4" w:space="0" w:color="auto"/>
              <w:right w:val="single" w:sz="4" w:space="0" w:color="auto"/>
            </w:tcBorders>
            <w:shd w:val="clear" w:color="000000" w:fill="7030A0"/>
            <w:noWrap/>
            <w:vAlign w:val="center"/>
            <w:hideMark/>
          </w:tcPr>
          <w:p w:rsidR="002C7088" w:rsidRPr="002C7088" w:rsidRDefault="002C7088" w:rsidP="00F01B29">
            <w:pPr>
              <w:jc w:val="center"/>
              <w:rPr>
                <w:rFonts w:ascii="Arial" w:eastAsia="Times New Roman" w:hAnsi="Arial" w:cs="Arial"/>
                <w:b/>
                <w:bCs/>
                <w:color w:val="FFFFFF"/>
                <w:sz w:val="18"/>
                <w:szCs w:val="18"/>
                <w:lang w:eastAsia="es-MX"/>
              </w:rPr>
            </w:pPr>
            <w:r w:rsidRPr="002C7088">
              <w:rPr>
                <w:rFonts w:ascii="Arial" w:eastAsia="Times New Roman" w:hAnsi="Arial" w:cs="Arial"/>
                <w:b/>
                <w:bCs/>
                <w:color w:val="FFFFFF"/>
                <w:sz w:val="18"/>
                <w:szCs w:val="18"/>
                <w:lang w:eastAsia="es-MX"/>
              </w:rPr>
              <w:t>PARTIDA</w:t>
            </w:r>
          </w:p>
        </w:tc>
        <w:tc>
          <w:tcPr>
            <w:tcW w:w="1875" w:type="dxa"/>
            <w:vMerge w:val="restart"/>
            <w:tcBorders>
              <w:top w:val="single" w:sz="4" w:space="0" w:color="auto"/>
              <w:left w:val="single" w:sz="4" w:space="0" w:color="auto"/>
              <w:bottom w:val="single" w:sz="4" w:space="0" w:color="auto"/>
              <w:right w:val="single" w:sz="4" w:space="0" w:color="auto"/>
            </w:tcBorders>
            <w:shd w:val="clear" w:color="auto" w:fill="7030A0"/>
            <w:noWrap/>
            <w:vAlign w:val="center"/>
            <w:hideMark/>
          </w:tcPr>
          <w:p w:rsidR="002C7088" w:rsidRPr="002C7088" w:rsidRDefault="002C7088" w:rsidP="00F01B29">
            <w:pPr>
              <w:jc w:val="center"/>
              <w:rPr>
                <w:rFonts w:ascii="Arial" w:eastAsia="Times New Roman" w:hAnsi="Arial" w:cs="Arial"/>
                <w:b/>
                <w:bCs/>
                <w:color w:val="FFFFFF"/>
                <w:sz w:val="18"/>
                <w:szCs w:val="18"/>
                <w:lang w:eastAsia="es-MX"/>
              </w:rPr>
            </w:pPr>
            <w:r w:rsidRPr="002C7088">
              <w:rPr>
                <w:rFonts w:ascii="Arial" w:eastAsia="Times New Roman" w:hAnsi="Arial" w:cs="Arial"/>
                <w:b/>
                <w:bCs/>
                <w:color w:val="FFFFFF"/>
                <w:sz w:val="18"/>
                <w:szCs w:val="18"/>
                <w:lang w:eastAsia="es-MX"/>
              </w:rPr>
              <w:t>DESCRIPCIÓN</w:t>
            </w:r>
          </w:p>
        </w:tc>
        <w:tc>
          <w:tcPr>
            <w:tcW w:w="6063" w:type="dxa"/>
            <w:gridSpan w:val="6"/>
            <w:tcBorders>
              <w:top w:val="single" w:sz="4" w:space="0" w:color="auto"/>
              <w:left w:val="nil"/>
              <w:bottom w:val="single" w:sz="4" w:space="0" w:color="auto"/>
              <w:right w:val="single" w:sz="4" w:space="0" w:color="auto"/>
            </w:tcBorders>
            <w:shd w:val="clear" w:color="auto" w:fill="7030A0"/>
            <w:noWrap/>
            <w:vAlign w:val="center"/>
            <w:hideMark/>
          </w:tcPr>
          <w:p w:rsidR="002C7088" w:rsidRPr="002C7088" w:rsidRDefault="002C7088" w:rsidP="00F01B29">
            <w:pPr>
              <w:jc w:val="center"/>
              <w:rPr>
                <w:rFonts w:ascii="Arial" w:eastAsia="Times New Roman" w:hAnsi="Arial" w:cs="Arial"/>
                <w:b/>
                <w:bCs/>
                <w:color w:val="FFFFFF"/>
                <w:sz w:val="18"/>
                <w:szCs w:val="18"/>
                <w:lang w:eastAsia="es-MX"/>
              </w:rPr>
            </w:pPr>
            <w:r w:rsidRPr="002C7088">
              <w:rPr>
                <w:rFonts w:ascii="Arial" w:eastAsia="Times New Roman" w:hAnsi="Arial" w:cs="Arial"/>
                <w:b/>
                <w:bCs/>
                <w:color w:val="FFFFFF"/>
                <w:sz w:val="18"/>
                <w:szCs w:val="18"/>
                <w:lang w:eastAsia="es-MX"/>
              </w:rPr>
              <w:t>2020</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7030A0"/>
            <w:vAlign w:val="center"/>
            <w:hideMark/>
          </w:tcPr>
          <w:p w:rsidR="002C7088" w:rsidRPr="002C7088" w:rsidRDefault="002C7088" w:rsidP="00F01B29">
            <w:pPr>
              <w:jc w:val="center"/>
              <w:rPr>
                <w:rFonts w:ascii="Arial" w:eastAsia="Times New Roman" w:hAnsi="Arial" w:cs="Arial"/>
                <w:b/>
                <w:bCs/>
                <w:color w:val="FFFFFF"/>
                <w:sz w:val="18"/>
                <w:szCs w:val="18"/>
                <w:lang w:eastAsia="es-MX"/>
              </w:rPr>
            </w:pPr>
            <w:r w:rsidRPr="002C7088">
              <w:rPr>
                <w:rFonts w:ascii="Arial" w:eastAsia="Times New Roman" w:hAnsi="Arial" w:cs="Arial"/>
                <w:b/>
                <w:bCs/>
                <w:color w:val="FFFFFF"/>
                <w:sz w:val="18"/>
                <w:szCs w:val="18"/>
                <w:lang w:eastAsia="es-MX"/>
              </w:rPr>
              <w:t>CANTIDAD MINIMA</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7030A0"/>
            <w:vAlign w:val="center"/>
            <w:hideMark/>
          </w:tcPr>
          <w:p w:rsidR="002C7088" w:rsidRPr="002C7088" w:rsidRDefault="002C7088" w:rsidP="00F01B29">
            <w:pPr>
              <w:jc w:val="center"/>
              <w:rPr>
                <w:rFonts w:ascii="Arial" w:eastAsia="Times New Roman" w:hAnsi="Arial" w:cs="Arial"/>
                <w:b/>
                <w:bCs/>
                <w:color w:val="FFFFFF"/>
                <w:sz w:val="18"/>
                <w:szCs w:val="18"/>
                <w:lang w:eastAsia="es-MX"/>
              </w:rPr>
            </w:pPr>
            <w:r w:rsidRPr="002C7088">
              <w:rPr>
                <w:rFonts w:ascii="Arial" w:eastAsia="Times New Roman" w:hAnsi="Arial" w:cs="Arial"/>
                <w:b/>
                <w:bCs/>
                <w:color w:val="FFFFFF"/>
                <w:sz w:val="18"/>
                <w:szCs w:val="18"/>
                <w:lang w:eastAsia="es-MX"/>
              </w:rPr>
              <w:t xml:space="preserve">CANTIDAD MAXIMA </w:t>
            </w:r>
          </w:p>
        </w:tc>
      </w:tr>
      <w:tr w:rsidR="002C7088" w:rsidRPr="002C7088" w:rsidTr="002C7088">
        <w:trPr>
          <w:trHeight w:val="20"/>
          <w:jc w:val="center"/>
        </w:trPr>
        <w:tc>
          <w:tcPr>
            <w:tcW w:w="988" w:type="dxa"/>
            <w:vMerge/>
            <w:tcBorders>
              <w:top w:val="single" w:sz="4" w:space="0" w:color="auto"/>
              <w:left w:val="single" w:sz="4" w:space="0" w:color="auto"/>
              <w:bottom w:val="single" w:sz="4" w:space="0" w:color="auto"/>
              <w:right w:val="single" w:sz="4" w:space="0" w:color="auto"/>
            </w:tcBorders>
            <w:vAlign w:val="center"/>
            <w:hideMark/>
          </w:tcPr>
          <w:p w:rsidR="002C7088" w:rsidRPr="002C7088" w:rsidRDefault="002C7088" w:rsidP="00F01B29">
            <w:pPr>
              <w:rPr>
                <w:rFonts w:ascii="Arial" w:eastAsia="Times New Roman" w:hAnsi="Arial" w:cs="Arial"/>
                <w:b/>
                <w:bCs/>
                <w:color w:val="FFFFFF"/>
                <w:sz w:val="18"/>
                <w:szCs w:val="18"/>
                <w:lang w:eastAsia="es-MX"/>
              </w:rPr>
            </w:pPr>
          </w:p>
        </w:tc>
        <w:tc>
          <w:tcPr>
            <w:tcW w:w="1875" w:type="dxa"/>
            <w:vMerge/>
            <w:tcBorders>
              <w:top w:val="single" w:sz="4" w:space="0" w:color="auto"/>
              <w:left w:val="single" w:sz="4" w:space="0" w:color="auto"/>
              <w:bottom w:val="single" w:sz="4" w:space="0" w:color="auto"/>
              <w:right w:val="single" w:sz="4" w:space="0" w:color="auto"/>
            </w:tcBorders>
            <w:vAlign w:val="center"/>
            <w:hideMark/>
          </w:tcPr>
          <w:p w:rsidR="002C7088" w:rsidRPr="002C7088" w:rsidRDefault="002C7088" w:rsidP="00F01B29">
            <w:pPr>
              <w:rPr>
                <w:rFonts w:ascii="Arial" w:eastAsia="Times New Roman" w:hAnsi="Arial" w:cs="Arial"/>
                <w:b/>
                <w:bCs/>
                <w:color w:val="FFFFFF"/>
                <w:sz w:val="18"/>
                <w:szCs w:val="18"/>
                <w:lang w:eastAsia="es-MX"/>
              </w:rPr>
            </w:pPr>
          </w:p>
        </w:tc>
        <w:tc>
          <w:tcPr>
            <w:tcW w:w="1006" w:type="dxa"/>
            <w:tcBorders>
              <w:top w:val="nil"/>
              <w:left w:val="nil"/>
              <w:bottom w:val="single" w:sz="4" w:space="0" w:color="auto"/>
              <w:right w:val="single" w:sz="4" w:space="0" w:color="auto"/>
            </w:tcBorders>
            <w:shd w:val="clear" w:color="000000" w:fill="7030A0"/>
            <w:noWrap/>
            <w:vAlign w:val="center"/>
            <w:hideMark/>
          </w:tcPr>
          <w:p w:rsidR="002C7088" w:rsidRPr="002C7088" w:rsidRDefault="002C7088" w:rsidP="00F01B29">
            <w:pPr>
              <w:jc w:val="center"/>
              <w:rPr>
                <w:rFonts w:ascii="Arial" w:eastAsia="Times New Roman" w:hAnsi="Arial" w:cs="Arial"/>
                <w:b/>
                <w:bCs/>
                <w:color w:val="FFFFFF"/>
                <w:sz w:val="18"/>
                <w:szCs w:val="18"/>
                <w:lang w:eastAsia="es-MX"/>
              </w:rPr>
            </w:pPr>
            <w:r w:rsidRPr="002C7088">
              <w:rPr>
                <w:rFonts w:ascii="Arial" w:eastAsia="Times New Roman" w:hAnsi="Arial" w:cs="Arial"/>
                <w:b/>
                <w:bCs/>
                <w:color w:val="FFFFFF"/>
                <w:sz w:val="18"/>
                <w:szCs w:val="18"/>
                <w:lang w:eastAsia="es-MX"/>
              </w:rPr>
              <w:t>AGOSTO</w:t>
            </w:r>
          </w:p>
        </w:tc>
        <w:tc>
          <w:tcPr>
            <w:tcW w:w="1371" w:type="dxa"/>
            <w:tcBorders>
              <w:top w:val="nil"/>
              <w:left w:val="nil"/>
              <w:bottom w:val="single" w:sz="4" w:space="0" w:color="auto"/>
              <w:right w:val="single" w:sz="4" w:space="0" w:color="auto"/>
            </w:tcBorders>
            <w:shd w:val="clear" w:color="000000" w:fill="7030A0"/>
            <w:noWrap/>
            <w:vAlign w:val="center"/>
            <w:hideMark/>
          </w:tcPr>
          <w:p w:rsidR="002C7088" w:rsidRPr="002C7088" w:rsidRDefault="002C7088" w:rsidP="00F01B29">
            <w:pPr>
              <w:jc w:val="center"/>
              <w:rPr>
                <w:rFonts w:ascii="Arial" w:eastAsia="Times New Roman" w:hAnsi="Arial" w:cs="Arial"/>
                <w:b/>
                <w:bCs/>
                <w:color w:val="FFFFFF"/>
                <w:sz w:val="18"/>
                <w:szCs w:val="18"/>
                <w:lang w:eastAsia="es-MX"/>
              </w:rPr>
            </w:pPr>
            <w:r w:rsidRPr="002C7088">
              <w:rPr>
                <w:rFonts w:ascii="Arial" w:eastAsia="Times New Roman" w:hAnsi="Arial" w:cs="Arial"/>
                <w:b/>
                <w:bCs/>
                <w:color w:val="FFFFFF"/>
                <w:sz w:val="18"/>
                <w:szCs w:val="18"/>
                <w:lang w:eastAsia="es-MX"/>
              </w:rPr>
              <w:t>SEPTIEMBRE</w:t>
            </w:r>
          </w:p>
        </w:tc>
        <w:tc>
          <w:tcPr>
            <w:tcW w:w="1134" w:type="dxa"/>
            <w:tcBorders>
              <w:top w:val="nil"/>
              <w:left w:val="nil"/>
              <w:bottom w:val="single" w:sz="4" w:space="0" w:color="auto"/>
              <w:right w:val="single" w:sz="4" w:space="0" w:color="auto"/>
            </w:tcBorders>
            <w:shd w:val="clear" w:color="000000" w:fill="7030A0"/>
            <w:noWrap/>
            <w:vAlign w:val="center"/>
            <w:hideMark/>
          </w:tcPr>
          <w:p w:rsidR="002C7088" w:rsidRPr="002C7088" w:rsidRDefault="002C7088" w:rsidP="00F01B29">
            <w:pPr>
              <w:jc w:val="center"/>
              <w:rPr>
                <w:rFonts w:ascii="Arial" w:eastAsia="Times New Roman" w:hAnsi="Arial" w:cs="Arial"/>
                <w:b/>
                <w:bCs/>
                <w:color w:val="FFFFFF"/>
                <w:sz w:val="18"/>
                <w:szCs w:val="18"/>
                <w:lang w:eastAsia="es-MX"/>
              </w:rPr>
            </w:pPr>
            <w:r w:rsidRPr="002C7088">
              <w:rPr>
                <w:rFonts w:ascii="Arial" w:eastAsia="Times New Roman" w:hAnsi="Arial" w:cs="Arial"/>
                <w:b/>
                <w:bCs/>
                <w:color w:val="FFFFFF"/>
                <w:sz w:val="18"/>
                <w:szCs w:val="18"/>
                <w:lang w:eastAsia="es-MX"/>
              </w:rPr>
              <w:t>OCTUBRE</w:t>
            </w:r>
          </w:p>
        </w:tc>
        <w:tc>
          <w:tcPr>
            <w:tcW w:w="1276" w:type="dxa"/>
            <w:gridSpan w:val="2"/>
            <w:tcBorders>
              <w:top w:val="nil"/>
              <w:left w:val="nil"/>
              <w:bottom w:val="single" w:sz="4" w:space="0" w:color="auto"/>
              <w:right w:val="single" w:sz="4" w:space="0" w:color="auto"/>
            </w:tcBorders>
            <w:shd w:val="clear" w:color="000000" w:fill="7030A0"/>
            <w:noWrap/>
            <w:vAlign w:val="center"/>
            <w:hideMark/>
          </w:tcPr>
          <w:p w:rsidR="002C7088" w:rsidRPr="002C7088" w:rsidRDefault="002C7088" w:rsidP="00F01B29">
            <w:pPr>
              <w:jc w:val="center"/>
              <w:rPr>
                <w:rFonts w:ascii="Arial" w:eastAsia="Times New Roman" w:hAnsi="Arial" w:cs="Arial"/>
                <w:b/>
                <w:bCs/>
                <w:color w:val="FFFFFF"/>
                <w:sz w:val="18"/>
                <w:szCs w:val="18"/>
                <w:lang w:eastAsia="es-MX"/>
              </w:rPr>
            </w:pPr>
            <w:r w:rsidRPr="002C7088">
              <w:rPr>
                <w:rFonts w:ascii="Arial" w:eastAsia="Times New Roman" w:hAnsi="Arial" w:cs="Arial"/>
                <w:b/>
                <w:bCs/>
                <w:color w:val="FFFFFF"/>
                <w:sz w:val="18"/>
                <w:szCs w:val="18"/>
                <w:lang w:eastAsia="es-MX"/>
              </w:rPr>
              <w:t>NOVIEMBRE</w:t>
            </w:r>
          </w:p>
        </w:tc>
        <w:tc>
          <w:tcPr>
            <w:tcW w:w="1276" w:type="dxa"/>
            <w:tcBorders>
              <w:top w:val="nil"/>
              <w:left w:val="nil"/>
              <w:bottom w:val="single" w:sz="4" w:space="0" w:color="auto"/>
              <w:right w:val="single" w:sz="4" w:space="0" w:color="auto"/>
            </w:tcBorders>
            <w:shd w:val="clear" w:color="000000" w:fill="7030A0"/>
            <w:noWrap/>
            <w:vAlign w:val="center"/>
            <w:hideMark/>
          </w:tcPr>
          <w:p w:rsidR="002C7088" w:rsidRPr="002C7088" w:rsidRDefault="002C7088" w:rsidP="00F01B29">
            <w:pPr>
              <w:jc w:val="center"/>
              <w:rPr>
                <w:rFonts w:ascii="Arial" w:eastAsia="Times New Roman" w:hAnsi="Arial" w:cs="Arial"/>
                <w:b/>
                <w:bCs/>
                <w:color w:val="FFFFFF"/>
                <w:sz w:val="18"/>
                <w:szCs w:val="18"/>
                <w:lang w:eastAsia="es-MX"/>
              </w:rPr>
            </w:pPr>
            <w:r w:rsidRPr="002C7088">
              <w:rPr>
                <w:rFonts w:ascii="Arial" w:eastAsia="Times New Roman" w:hAnsi="Arial" w:cs="Arial"/>
                <w:b/>
                <w:bCs/>
                <w:color w:val="FFFFFF"/>
                <w:sz w:val="18"/>
                <w:szCs w:val="18"/>
                <w:lang w:eastAsia="es-MX"/>
              </w:rPr>
              <w:t>DICIEMBRE</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C7088" w:rsidRPr="002C7088" w:rsidRDefault="002C7088" w:rsidP="00F01B29">
            <w:pPr>
              <w:rPr>
                <w:rFonts w:ascii="Arial" w:eastAsia="Times New Roman" w:hAnsi="Arial" w:cs="Arial"/>
                <w:b/>
                <w:bCs/>
                <w:color w:val="FFFFFF"/>
                <w:sz w:val="18"/>
                <w:szCs w:val="18"/>
                <w:lang w:eastAsia="es-MX"/>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C7088" w:rsidRPr="002C7088" w:rsidRDefault="002C7088" w:rsidP="00F01B29">
            <w:pPr>
              <w:rPr>
                <w:rFonts w:ascii="Arial" w:eastAsia="Times New Roman" w:hAnsi="Arial" w:cs="Arial"/>
                <w:b/>
                <w:bCs/>
                <w:color w:val="FFFFFF"/>
                <w:sz w:val="18"/>
                <w:szCs w:val="18"/>
                <w:lang w:eastAsia="es-MX"/>
              </w:rPr>
            </w:pP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ARENA P/ CONSTRUCCIÓN (L)</w:t>
            </w:r>
          </w:p>
        </w:tc>
        <w:tc>
          <w:tcPr>
            <w:tcW w:w="6063" w:type="dxa"/>
            <w:gridSpan w:val="6"/>
            <w:tcBorders>
              <w:top w:val="single" w:sz="4" w:space="0" w:color="auto"/>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xml:space="preserve">Se solicitará mediante requisición de </w:t>
            </w:r>
            <w:r w:rsidRPr="002C7088">
              <w:rPr>
                <w:rFonts w:ascii="Arial" w:eastAsia="Times New Roman" w:hAnsi="Arial" w:cs="Arial"/>
                <w:color w:val="000000"/>
                <w:sz w:val="18"/>
                <w:szCs w:val="18"/>
                <w:lang w:eastAsia="es-MX"/>
              </w:rPr>
              <w:t>almacén</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1200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GRAVA (L)</w:t>
            </w:r>
          </w:p>
        </w:tc>
        <w:tc>
          <w:tcPr>
            <w:tcW w:w="6063" w:type="dxa"/>
            <w:gridSpan w:val="6"/>
            <w:tcBorders>
              <w:top w:val="single" w:sz="4" w:space="0" w:color="auto"/>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xml:space="preserve">Se solicitará mediante requisición de </w:t>
            </w:r>
            <w:r w:rsidRPr="002C7088">
              <w:rPr>
                <w:rFonts w:ascii="Arial" w:eastAsia="Times New Roman" w:hAnsi="Arial" w:cs="Arial"/>
                <w:color w:val="000000"/>
                <w:sz w:val="18"/>
                <w:szCs w:val="18"/>
                <w:lang w:eastAsia="es-MX"/>
              </w:rPr>
              <w:t>almacén</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800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960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LADRILLO COMÚN (L)</w:t>
            </w:r>
          </w:p>
        </w:tc>
        <w:tc>
          <w:tcPr>
            <w:tcW w:w="6063" w:type="dxa"/>
            <w:gridSpan w:val="6"/>
            <w:tcBorders>
              <w:top w:val="single" w:sz="4" w:space="0" w:color="auto"/>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xml:space="preserve">Se solicitará mediante requisición de </w:t>
            </w:r>
            <w:r w:rsidRPr="002C7088">
              <w:rPr>
                <w:rFonts w:ascii="Arial" w:eastAsia="Times New Roman" w:hAnsi="Arial" w:cs="Arial"/>
                <w:color w:val="000000"/>
                <w:sz w:val="18"/>
                <w:szCs w:val="18"/>
                <w:lang w:eastAsia="es-MX"/>
              </w:rPr>
              <w:t>almacén</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8400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10080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CEMENTO COMÚN(L)</w:t>
            </w:r>
          </w:p>
        </w:tc>
        <w:tc>
          <w:tcPr>
            <w:tcW w:w="6063" w:type="dxa"/>
            <w:gridSpan w:val="6"/>
            <w:tcBorders>
              <w:top w:val="single" w:sz="4" w:space="0" w:color="auto"/>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xml:space="preserve">Se solicitará mediante requisición de </w:t>
            </w:r>
            <w:r w:rsidRPr="002C7088">
              <w:rPr>
                <w:rFonts w:ascii="Arial" w:eastAsia="Times New Roman" w:hAnsi="Arial" w:cs="Arial"/>
                <w:color w:val="000000"/>
                <w:sz w:val="18"/>
                <w:szCs w:val="18"/>
                <w:lang w:eastAsia="es-MX"/>
              </w:rPr>
              <w:t>almacén</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1400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1680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5</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TIERRA P/COMPACTAR (TUCURUGUAY)  (L)</w:t>
            </w:r>
          </w:p>
        </w:tc>
        <w:tc>
          <w:tcPr>
            <w:tcW w:w="6063" w:type="dxa"/>
            <w:gridSpan w:val="6"/>
            <w:tcBorders>
              <w:top w:val="single" w:sz="4" w:space="0" w:color="auto"/>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xml:space="preserve">Se solicitará mediante requisición de </w:t>
            </w:r>
            <w:r w:rsidRPr="002C7088">
              <w:rPr>
                <w:rFonts w:ascii="Arial" w:eastAsia="Times New Roman" w:hAnsi="Arial" w:cs="Arial"/>
                <w:color w:val="000000"/>
                <w:sz w:val="18"/>
                <w:szCs w:val="18"/>
                <w:lang w:eastAsia="es-MX"/>
              </w:rPr>
              <w:t>almacén</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7000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8400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ADITIVO P/SELLAR TUBERÍA (AQUAPLUG)</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425</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425</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425</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425</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1700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2040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w:t>
            </w:r>
          </w:p>
        </w:tc>
        <w:tc>
          <w:tcPr>
            <w:tcW w:w="1875" w:type="dxa"/>
            <w:tcBorders>
              <w:top w:val="nil"/>
              <w:left w:val="nil"/>
              <w:bottom w:val="single" w:sz="4" w:space="0" w:color="auto"/>
              <w:right w:val="single" w:sz="4" w:space="0" w:color="auto"/>
            </w:tcBorders>
            <w:shd w:val="clear" w:color="auto" w:fill="auto"/>
            <w:vAlign w:val="center"/>
            <w:hideMark/>
          </w:tcPr>
          <w:p w:rsidR="00500BBF" w:rsidRPr="002C7088" w:rsidRDefault="002C7088" w:rsidP="00500BBF">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INTEGRAL AZ (L)</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217</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217</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217</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651</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781</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8</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BROCHA NORTEÑA 2</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18</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9</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BROCHA NORTEÑA 3</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18</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MANERAL P/RODILLO 9" HEAVY DUTY</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18</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11</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PEGAMENTO P/PVC .24 LT.</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74</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74</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74</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74</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74</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370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444</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12</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PINTURA AEROSOL AZUL ACUARIO</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24</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28</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13</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PINTURA AEROSOL BLANCO</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14</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PINTURA AEROSOL NEGRO</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105</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126</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15</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PINTURA AEROSOL ROJO</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4</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24</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16</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PINTURA AMARILLO TRAFICO   (L)</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38</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38</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38</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76</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57</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247</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285</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17</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PINTURA ANTCORR ESM BLANCO</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323</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323</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323</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323</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399</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1691</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2014</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18</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PINTURA ANTCORR AZUL EPOXICA</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19</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19</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38</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19</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PINTURA PRIM ROJO LADRILLO EPOX (L)</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16</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32</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20</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PINT VINIL ACRIL AULADA BLANCO</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114</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114</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114</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114</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171</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627</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741</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21</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TEFLON (P/EMPAQUE ) (L)</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200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200</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200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600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720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22</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THINNER LACKER  (L)</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57</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57</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57</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171</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205</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23</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CANDADO MEDIANO</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15</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15</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15</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15</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15</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75</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90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24</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CANDADO GRANDE</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50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25</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CANDADO SEGURIDAD 6270KA</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26</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BARROTE 2 X4 X8</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20</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50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60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27</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TRIPLAY 3/4</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10</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5</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25</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30</w:t>
            </w:r>
          </w:p>
        </w:tc>
      </w:tr>
      <w:tr w:rsidR="002C7088" w:rsidRPr="002C7088" w:rsidTr="002C7088">
        <w:trPr>
          <w:trHeight w:val="20"/>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28</w:t>
            </w:r>
          </w:p>
        </w:tc>
        <w:tc>
          <w:tcPr>
            <w:tcW w:w="1875" w:type="dxa"/>
            <w:tcBorders>
              <w:top w:val="nil"/>
              <w:left w:val="nil"/>
              <w:bottom w:val="single" w:sz="4" w:space="0" w:color="auto"/>
              <w:right w:val="single" w:sz="4" w:space="0" w:color="auto"/>
            </w:tcBorders>
            <w:shd w:val="clear" w:color="auto" w:fill="auto"/>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PINTURA ANTCORR ESM GRIS PERLA</w:t>
            </w:r>
          </w:p>
        </w:tc>
        <w:tc>
          <w:tcPr>
            <w:tcW w:w="1006"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371"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 </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19</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19</w:t>
            </w:r>
          </w:p>
        </w:tc>
        <w:tc>
          <w:tcPr>
            <w:tcW w:w="1134" w:type="dxa"/>
            <w:tcBorders>
              <w:top w:val="nil"/>
              <w:left w:val="nil"/>
              <w:bottom w:val="single" w:sz="4" w:space="0" w:color="auto"/>
              <w:right w:val="single" w:sz="4" w:space="0" w:color="auto"/>
            </w:tcBorders>
            <w:shd w:val="clear" w:color="auto" w:fill="auto"/>
            <w:noWrap/>
            <w:vAlign w:val="center"/>
            <w:hideMark/>
          </w:tcPr>
          <w:p w:rsidR="002C7088" w:rsidRPr="002C7088" w:rsidRDefault="002C7088" w:rsidP="00F01B29">
            <w:pPr>
              <w:jc w:val="center"/>
              <w:rPr>
                <w:rFonts w:ascii="Arial" w:eastAsia="Times New Roman" w:hAnsi="Arial" w:cs="Arial"/>
                <w:color w:val="000000"/>
                <w:sz w:val="18"/>
                <w:szCs w:val="18"/>
                <w:lang w:eastAsia="es-MX"/>
              </w:rPr>
            </w:pPr>
            <w:r w:rsidRPr="002C7088">
              <w:rPr>
                <w:rFonts w:ascii="Arial" w:eastAsia="Times New Roman" w:hAnsi="Arial" w:cs="Arial"/>
                <w:color w:val="000000"/>
                <w:sz w:val="18"/>
                <w:szCs w:val="18"/>
                <w:lang w:eastAsia="es-MX"/>
              </w:rPr>
              <w:t>38</w:t>
            </w:r>
          </w:p>
        </w:tc>
      </w:tr>
    </w:tbl>
    <w:p w:rsidR="00001B4E" w:rsidRPr="001828AB" w:rsidRDefault="00001B4E" w:rsidP="002C7088">
      <w:pPr>
        <w:jc w:val="center"/>
        <w:rPr>
          <w:rFonts w:ascii="Arial Narrow" w:hAnsi="Arial Narrow"/>
          <w:b/>
          <w:sz w:val="12"/>
          <w:szCs w:val="12"/>
        </w:rPr>
      </w:pPr>
    </w:p>
    <w:p w:rsidR="00001B4E" w:rsidRPr="00001B4E" w:rsidRDefault="00001B4E" w:rsidP="00001B4E">
      <w:pPr>
        <w:jc w:val="center"/>
        <w:rPr>
          <w:rFonts w:ascii="Arial" w:hAnsi="Arial" w:cs="Arial"/>
          <w:b/>
          <w:sz w:val="24"/>
          <w:szCs w:val="24"/>
        </w:rPr>
      </w:pPr>
      <w:r w:rsidRPr="00001B4E">
        <w:rPr>
          <w:rFonts w:ascii="Arial" w:hAnsi="Arial" w:cs="Arial"/>
          <w:b/>
          <w:sz w:val="24"/>
          <w:szCs w:val="24"/>
        </w:rPr>
        <w:t>LUGARES DE ENTEGA 2020</w:t>
      </w:r>
    </w:p>
    <w:p w:rsidR="00001B4E" w:rsidRPr="001828AB" w:rsidRDefault="00001B4E" w:rsidP="00001B4E">
      <w:pPr>
        <w:jc w:val="center"/>
        <w:rPr>
          <w:rFonts w:ascii="Arial Narrow" w:hAnsi="Arial Narrow"/>
          <w:b/>
          <w:sz w:val="12"/>
          <w:szCs w:val="12"/>
        </w:rPr>
      </w:pPr>
    </w:p>
    <w:tbl>
      <w:tblPr>
        <w:tblW w:w="9204" w:type="dxa"/>
        <w:jc w:val="center"/>
        <w:tblCellMar>
          <w:left w:w="70" w:type="dxa"/>
          <w:right w:w="70" w:type="dxa"/>
        </w:tblCellMar>
        <w:tblLook w:val="04A0" w:firstRow="1" w:lastRow="0" w:firstColumn="1" w:lastColumn="0" w:noHBand="0" w:noVBand="1"/>
      </w:tblPr>
      <w:tblGrid>
        <w:gridCol w:w="940"/>
        <w:gridCol w:w="3161"/>
        <w:gridCol w:w="5103"/>
      </w:tblGrid>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000000" w:fill="7030A0"/>
            <w:noWrap/>
            <w:vAlign w:val="center"/>
            <w:hideMark/>
          </w:tcPr>
          <w:p w:rsidR="00500BBF" w:rsidRPr="00500BBF" w:rsidRDefault="00500BBF" w:rsidP="00F01B29">
            <w:pPr>
              <w:jc w:val="center"/>
              <w:rPr>
                <w:rFonts w:ascii="Arial" w:eastAsia="Times New Roman" w:hAnsi="Arial" w:cs="Arial"/>
                <w:b/>
                <w:bCs/>
                <w:color w:val="FFFFFF"/>
                <w:sz w:val="18"/>
                <w:szCs w:val="18"/>
                <w:lang w:eastAsia="es-MX"/>
              </w:rPr>
            </w:pPr>
            <w:r w:rsidRPr="00500BBF">
              <w:rPr>
                <w:rFonts w:ascii="Arial" w:eastAsia="Times New Roman" w:hAnsi="Arial" w:cs="Arial"/>
                <w:b/>
                <w:bCs/>
                <w:color w:val="FFFFFF"/>
                <w:sz w:val="18"/>
                <w:szCs w:val="18"/>
                <w:lang w:eastAsia="es-MX"/>
              </w:rPr>
              <w:t>PARTIDA</w:t>
            </w:r>
          </w:p>
        </w:tc>
        <w:tc>
          <w:tcPr>
            <w:tcW w:w="3161" w:type="dxa"/>
            <w:tcBorders>
              <w:top w:val="nil"/>
              <w:left w:val="nil"/>
              <w:bottom w:val="single" w:sz="8" w:space="0" w:color="auto"/>
              <w:right w:val="single" w:sz="8" w:space="0" w:color="auto"/>
            </w:tcBorders>
            <w:shd w:val="clear" w:color="000000" w:fill="7030A0"/>
            <w:vAlign w:val="center"/>
            <w:hideMark/>
          </w:tcPr>
          <w:p w:rsidR="00500BBF" w:rsidRPr="00500BBF" w:rsidRDefault="00500BBF" w:rsidP="00F01B29">
            <w:pPr>
              <w:jc w:val="center"/>
              <w:rPr>
                <w:rFonts w:ascii="Arial" w:eastAsia="Times New Roman" w:hAnsi="Arial" w:cs="Arial"/>
                <w:b/>
                <w:bCs/>
                <w:color w:val="FFFFFF"/>
                <w:sz w:val="18"/>
                <w:szCs w:val="18"/>
                <w:lang w:eastAsia="es-MX"/>
              </w:rPr>
            </w:pPr>
            <w:r w:rsidRPr="00500BBF">
              <w:rPr>
                <w:rFonts w:ascii="Arial" w:eastAsia="Times New Roman" w:hAnsi="Arial" w:cs="Arial"/>
                <w:b/>
                <w:bCs/>
                <w:color w:val="FFFFFF"/>
                <w:sz w:val="18"/>
                <w:szCs w:val="18"/>
                <w:lang w:eastAsia="es-MX"/>
              </w:rPr>
              <w:t>DESCRIPCIÓN DEL ARTÍCULO</w:t>
            </w:r>
          </w:p>
        </w:tc>
        <w:tc>
          <w:tcPr>
            <w:tcW w:w="5103" w:type="dxa"/>
            <w:tcBorders>
              <w:top w:val="nil"/>
              <w:left w:val="nil"/>
              <w:bottom w:val="single" w:sz="8" w:space="0" w:color="auto"/>
              <w:right w:val="single" w:sz="8" w:space="0" w:color="auto"/>
            </w:tcBorders>
            <w:shd w:val="clear" w:color="000000" w:fill="7030A0"/>
            <w:vAlign w:val="center"/>
            <w:hideMark/>
          </w:tcPr>
          <w:p w:rsidR="00500BBF" w:rsidRPr="00500BBF" w:rsidRDefault="00500BBF" w:rsidP="00F01B29">
            <w:pPr>
              <w:jc w:val="center"/>
              <w:rPr>
                <w:rFonts w:ascii="Arial" w:eastAsia="Times New Roman" w:hAnsi="Arial" w:cs="Arial"/>
                <w:b/>
                <w:bCs/>
                <w:color w:val="FFFFFF"/>
                <w:sz w:val="18"/>
                <w:szCs w:val="18"/>
                <w:lang w:eastAsia="es-MX"/>
              </w:rPr>
            </w:pPr>
            <w:r w:rsidRPr="00500BBF">
              <w:rPr>
                <w:rFonts w:ascii="Arial" w:eastAsia="Times New Roman" w:hAnsi="Arial" w:cs="Arial"/>
                <w:b/>
                <w:bCs/>
                <w:color w:val="FFFFFF"/>
                <w:sz w:val="18"/>
                <w:szCs w:val="18"/>
                <w:lang w:eastAsia="es-MX"/>
              </w:rPr>
              <w:t>ENTREGA EN ALMACÉN:</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ARENA P/ CONSTRUCCIÓN</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Paraíso, Juan Ojeda, Independencia, Matamoros, Reforma,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2</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GRAVA</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Paraíso, Juan Ojeda, Independencia, Matamoros, Reforma,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3</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LADRILLO COMÚN</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Paraíso, Juan Ojeda, Independencia, Matamoros, Reforma,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4</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CEMENTO COMÚN</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Paraíso, Juan Ojeda, Independencia, Matamoros, Reforma,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5</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TIERRA P/COMPACTAR (TUCURUGUAY)</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Paraíso, Juan Ojeda,  Independencia, Matamoros, Reforma,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6</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ADITIVO P/SELLAR TUBERÍA (AQUAPLUG)</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Paraíso, Juan Ojeda, Rosarito, Independencia, Matamoros, Reforma,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7</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INTEGRAL AZ</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Paraíso, Juan Ojeda, Rosarito, Independencia, Matamoros, Reforma,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8</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BROCHA NORTEÑA 2"</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9</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BROCHA NORTEÑA 3"</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10</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MANERAL P/RODILLO 9" HEAVY DUTY</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11</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PEGAMENTO P/PVC .24 LT.</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Benítez, Juan Ojeda,  Matamoros, Rosarito,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12</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PINTURA AEROSOL AZUL ACUARIO</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13</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PINTURA AEROSOL BLANCO</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14</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PINTURA AEROSOL NEGRO</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15</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PINTURA AEROSOL ROJO</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16</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PINTURA AMARILLO TRAFICO</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Benítez,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17</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PINTURA ANTCORR ESM BLANCO</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Benítez,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18</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PINTURA ANTCORR AZUL EPOX</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Benítez,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19</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PINTURA PRIM ROJO LADRILLO EPOX</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Benítez,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20</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PINT VINIL ACRIL AULADA BLANCO</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Benítez, Florido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21</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TEFLON (P/EMPAQUE )</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Benítez, Florido, Rosarito</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22</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THINNER LACKER</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23</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CANDADO MEDIANO</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24</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CANDADO GRANDE</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25</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CANDADO SEGURIDAD 6270KA</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26</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BARROTE DE 2" X 4" X 8"</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Benítez</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27</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TRIPLAY 3/4 0 CARA (L)</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 Benítez</w:t>
            </w:r>
          </w:p>
        </w:tc>
      </w:tr>
      <w:tr w:rsidR="00500BBF" w:rsidRPr="00500BBF" w:rsidTr="00B94F53">
        <w:trPr>
          <w:trHeight w:val="20"/>
          <w:jc w:val="center"/>
        </w:trPr>
        <w:tc>
          <w:tcPr>
            <w:tcW w:w="940" w:type="dxa"/>
            <w:tcBorders>
              <w:top w:val="nil"/>
              <w:left w:val="single" w:sz="8" w:space="0" w:color="auto"/>
              <w:bottom w:val="single" w:sz="8" w:space="0" w:color="auto"/>
              <w:right w:val="single" w:sz="8" w:space="0" w:color="auto"/>
            </w:tcBorders>
            <w:shd w:val="clear" w:color="auto" w:fill="auto"/>
            <w:noWrap/>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28</w:t>
            </w:r>
          </w:p>
        </w:tc>
        <w:tc>
          <w:tcPr>
            <w:tcW w:w="3161"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PINTURA ANTCORR ESM GRIS PERLA</w:t>
            </w:r>
          </w:p>
        </w:tc>
        <w:tc>
          <w:tcPr>
            <w:tcW w:w="5103" w:type="dxa"/>
            <w:tcBorders>
              <w:top w:val="nil"/>
              <w:left w:val="nil"/>
              <w:bottom w:val="single" w:sz="8" w:space="0" w:color="auto"/>
              <w:right w:val="single" w:sz="8" w:space="0" w:color="auto"/>
            </w:tcBorders>
            <w:shd w:val="clear" w:color="auto" w:fill="auto"/>
            <w:vAlign w:val="center"/>
            <w:hideMark/>
          </w:tcPr>
          <w:p w:rsidR="00500BBF" w:rsidRPr="00500BBF" w:rsidRDefault="00500BBF" w:rsidP="00F01B29">
            <w:pPr>
              <w:jc w:val="center"/>
              <w:rPr>
                <w:rFonts w:ascii="Arial" w:eastAsia="Times New Roman" w:hAnsi="Arial" w:cs="Arial"/>
                <w:color w:val="000000"/>
                <w:sz w:val="18"/>
                <w:szCs w:val="18"/>
                <w:lang w:eastAsia="es-MX"/>
              </w:rPr>
            </w:pPr>
            <w:r w:rsidRPr="00500BBF">
              <w:rPr>
                <w:rFonts w:ascii="Arial" w:eastAsia="Times New Roman" w:hAnsi="Arial" w:cs="Arial"/>
                <w:color w:val="000000"/>
                <w:sz w:val="18"/>
                <w:szCs w:val="18"/>
                <w:lang w:eastAsia="es-MX"/>
              </w:rPr>
              <w:t>Zona Norte</w:t>
            </w:r>
          </w:p>
        </w:tc>
      </w:tr>
    </w:tbl>
    <w:p w:rsidR="008A0B92" w:rsidRPr="003E29BA" w:rsidRDefault="0043343B" w:rsidP="00022607">
      <w:pPr>
        <w:pStyle w:val="2"/>
        <w:ind w:left="0" w:right="40"/>
        <w:jc w:val="center"/>
        <w:rPr>
          <w:rFonts w:ascii="Arial" w:hAnsi="Arial" w:cs="Arial"/>
          <w:b/>
          <w:sz w:val="22"/>
          <w:szCs w:val="22"/>
        </w:rPr>
      </w:pPr>
      <w:bookmarkStart w:id="0" w:name="_GoBack"/>
      <w:bookmarkEnd w:id="0"/>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022607">
      <w:pPr>
        <w:pStyle w:val="Textoindependiente2"/>
        <w:ind w:right="40"/>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600"/>
        <w:gridCol w:w="681"/>
        <w:gridCol w:w="1010"/>
        <w:gridCol w:w="1180"/>
      </w:tblGrid>
      <w:tr w:rsidR="00266AC8" w:rsidRPr="003E29BA" w:rsidTr="00941E1D">
        <w:trPr>
          <w:trHeight w:val="649"/>
          <w:tblHeader/>
        </w:trPr>
        <w:tc>
          <w:tcPr>
            <w:tcW w:w="1363"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618"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 xml:space="preserve">DESCRIPCIÓN DE </w:t>
            </w:r>
            <w:r w:rsidR="00E13E5D">
              <w:rPr>
                <w:rFonts w:ascii="Arial" w:hAnsi="Arial" w:cs="Arial"/>
                <w:b/>
                <w:bCs/>
                <w:sz w:val="16"/>
                <w:szCs w:val="16"/>
                <w:lang w:val="es-MX" w:eastAsia="es-MX"/>
              </w:rPr>
              <w:t xml:space="preserve">CONCEPTO, </w:t>
            </w:r>
            <w:r w:rsidRPr="003E29BA">
              <w:rPr>
                <w:rFonts w:ascii="Arial" w:hAnsi="Arial" w:cs="Arial"/>
                <w:b/>
                <w:bCs/>
                <w:sz w:val="16"/>
                <w:szCs w:val="16"/>
                <w:lang w:val="es-MX" w:eastAsia="es-MX"/>
              </w:rPr>
              <w:t>ESPECIFICACIONES</w:t>
            </w:r>
            <w:r w:rsidR="00F02043">
              <w:rPr>
                <w:rFonts w:ascii="Arial" w:hAnsi="Arial" w:cs="Arial"/>
                <w:b/>
                <w:bCs/>
                <w:sz w:val="16"/>
                <w:szCs w:val="16"/>
                <w:lang w:val="es-MX" w:eastAsia="es-MX"/>
              </w:rPr>
              <w:t xml:space="preserve"> </w:t>
            </w:r>
          </w:p>
        </w:tc>
        <w:tc>
          <w:tcPr>
            <w:tcW w:w="1245"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81" w:type="dxa"/>
            <w:gridSpan w:val="2"/>
            <w:shd w:val="clear" w:color="auto" w:fill="E6E6E6"/>
            <w:vAlign w:val="center"/>
          </w:tcPr>
          <w:p w:rsidR="00266AC8"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p w:rsidR="002F51D6" w:rsidRPr="003E29BA" w:rsidRDefault="002F51D6" w:rsidP="00A2010C">
            <w:pPr>
              <w:jc w:val="center"/>
              <w:rPr>
                <w:rFonts w:ascii="Arial" w:hAnsi="Arial" w:cs="Arial"/>
                <w:b/>
                <w:bCs/>
                <w:sz w:val="16"/>
                <w:szCs w:val="16"/>
                <w:lang w:val="es-MX" w:eastAsia="es-MX"/>
              </w:rPr>
            </w:pPr>
            <w:r w:rsidRPr="00BF7306">
              <w:rPr>
                <w:rFonts w:ascii="Arial" w:hAnsi="Arial" w:cs="Arial"/>
                <w:b/>
                <w:bCs/>
                <w:sz w:val="16"/>
                <w:szCs w:val="16"/>
                <w:lang w:val="es-MX" w:eastAsia="es-MX"/>
              </w:rPr>
              <w:t>MINIMA Y MAXIMA</w:t>
            </w:r>
          </w:p>
        </w:tc>
        <w:tc>
          <w:tcPr>
            <w:tcW w:w="101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Pr="00214D17" w:rsidRDefault="00197FA9" w:rsidP="00AF2DD7">
      <w:pPr>
        <w:pStyle w:val="1"/>
        <w:spacing w:line="360" w:lineRule="auto"/>
        <w:ind w:left="851" w:right="324"/>
        <w:jc w:val="both"/>
        <w:rPr>
          <w:rFonts w:ascii="Arial" w:hAnsi="Arial" w:cs="Arial"/>
          <w:bCs/>
          <w:sz w:val="24"/>
        </w:rPr>
      </w:pPr>
      <w:r w:rsidRPr="003E29BA">
        <w:rPr>
          <w:rFonts w:ascii="Arial" w:hAnsi="Arial" w:cs="Arial"/>
          <w:b w:val="0"/>
          <w:bCs/>
          <w:sz w:val="24"/>
          <w:szCs w:val="24"/>
        </w:rPr>
        <w:t xml:space="preserve">El que suscribe en mi calidad de licitante en el procedimiento de licitación pública </w:t>
      </w:r>
      <w:r w:rsidR="00D5743B">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xml:space="preserve">, </w:t>
      </w:r>
      <w:r w:rsidRPr="00214D17">
        <w:rPr>
          <w:rFonts w:ascii="Arial" w:hAnsi="Arial" w:cs="Arial"/>
          <w:bCs/>
          <w:sz w:val="24"/>
        </w:rPr>
        <w:t>cumplen con las Normas Oficiales Mexicanas</w:t>
      </w:r>
      <w:r w:rsidR="00A853DF" w:rsidRPr="00214D17">
        <w:rPr>
          <w:rFonts w:ascii="Arial" w:hAnsi="Arial" w:cs="Arial"/>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D5743B">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5C2AD5">
              <w:rPr>
                <w:rFonts w:ascii="Arial" w:hAnsi="Arial" w:cs="Arial"/>
                <w:b/>
                <w:sz w:val="22"/>
              </w:rPr>
              <w:t>(anexo 5</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7445FE" w:rsidRPr="003E29BA" w:rsidTr="00E309A7">
        <w:trPr>
          <w:trHeight w:val="603"/>
          <w:jc w:val="center"/>
        </w:trPr>
        <w:tc>
          <w:tcPr>
            <w:tcW w:w="719" w:type="dxa"/>
            <w:vAlign w:val="center"/>
          </w:tcPr>
          <w:p w:rsidR="007445FE" w:rsidRDefault="007445FE" w:rsidP="00A2010C">
            <w:pPr>
              <w:jc w:val="center"/>
              <w:rPr>
                <w:rFonts w:ascii="Arial" w:hAnsi="Arial" w:cs="Arial"/>
                <w:sz w:val="22"/>
              </w:rPr>
            </w:pPr>
            <w:r>
              <w:rPr>
                <w:rFonts w:ascii="Arial" w:hAnsi="Arial" w:cs="Arial"/>
                <w:sz w:val="22"/>
              </w:rPr>
              <w:t>H</w:t>
            </w:r>
          </w:p>
        </w:tc>
        <w:tc>
          <w:tcPr>
            <w:tcW w:w="9001" w:type="dxa"/>
            <w:vAlign w:val="center"/>
          </w:tcPr>
          <w:p w:rsidR="007445FE" w:rsidRDefault="007445FE" w:rsidP="00A2010C">
            <w:pPr>
              <w:rPr>
                <w:rFonts w:ascii="Arial" w:hAnsi="Arial" w:cs="Arial"/>
                <w:sz w:val="22"/>
              </w:rPr>
            </w:pPr>
            <w:r>
              <w:rPr>
                <w:rFonts w:ascii="Arial" w:hAnsi="Arial" w:cs="Arial"/>
                <w:sz w:val="22"/>
              </w:rPr>
              <w:t>Catálogo de los bienes</w:t>
            </w:r>
            <w:r w:rsidR="00852ABD">
              <w:rPr>
                <w:rFonts w:ascii="Arial" w:hAnsi="Arial" w:cs="Arial"/>
                <w:sz w:val="22"/>
              </w:rPr>
              <w:t xml:space="preserve"> y </w:t>
            </w:r>
            <w:r w:rsidR="002552E5">
              <w:rPr>
                <w:rFonts w:ascii="Arial" w:hAnsi="Arial" w:cs="Arial"/>
                <w:sz w:val="22"/>
              </w:rPr>
              <w:t>documentación complementaria</w:t>
            </w:r>
          </w:p>
        </w:tc>
      </w:tr>
      <w:tr w:rsidR="0035335D" w:rsidRPr="003E29BA" w:rsidTr="00E309A7">
        <w:trPr>
          <w:trHeight w:val="603"/>
          <w:jc w:val="center"/>
        </w:trPr>
        <w:tc>
          <w:tcPr>
            <w:tcW w:w="719" w:type="dxa"/>
            <w:vAlign w:val="center"/>
          </w:tcPr>
          <w:p w:rsidR="0035335D" w:rsidRDefault="0035335D" w:rsidP="00A2010C">
            <w:pPr>
              <w:jc w:val="center"/>
              <w:rPr>
                <w:rFonts w:ascii="Arial" w:hAnsi="Arial" w:cs="Arial"/>
                <w:sz w:val="22"/>
              </w:rPr>
            </w:pPr>
            <w:r>
              <w:rPr>
                <w:rFonts w:ascii="Arial" w:hAnsi="Arial" w:cs="Arial"/>
                <w:sz w:val="22"/>
              </w:rPr>
              <w:t>I</w:t>
            </w:r>
          </w:p>
        </w:tc>
        <w:tc>
          <w:tcPr>
            <w:tcW w:w="9001" w:type="dxa"/>
            <w:vAlign w:val="center"/>
          </w:tcPr>
          <w:p w:rsidR="0035335D" w:rsidRDefault="0035335D" w:rsidP="00A2010C">
            <w:pPr>
              <w:rPr>
                <w:rFonts w:ascii="Arial" w:hAnsi="Arial" w:cs="Arial"/>
                <w:sz w:val="22"/>
              </w:rPr>
            </w:pPr>
            <w:r>
              <w:rPr>
                <w:rFonts w:ascii="Arial" w:hAnsi="Arial" w:cs="Arial"/>
                <w:sz w:val="22"/>
              </w:rPr>
              <w:t>Presentación De Muestras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450"/>
        <w:gridCol w:w="484"/>
        <w:gridCol w:w="1341"/>
        <w:gridCol w:w="938"/>
        <w:gridCol w:w="433"/>
        <w:gridCol w:w="447"/>
      </w:tblGrid>
      <w:tr w:rsidR="001832CF" w:rsidRPr="003E29BA" w:rsidTr="001832CF">
        <w:trPr>
          <w:trHeight w:val="214"/>
          <w:tblHeader/>
        </w:trPr>
        <w:tc>
          <w:tcPr>
            <w:tcW w:w="819"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1832CF" w:rsidRPr="003E29BA" w:rsidRDefault="001832CF"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41" w:type="dxa"/>
            <w:gridSpan w:val="2"/>
            <w:shd w:val="clear" w:color="auto" w:fill="E6E6E6"/>
            <w:vAlign w:val="center"/>
          </w:tcPr>
          <w:p w:rsidR="001832CF" w:rsidRPr="0035335D" w:rsidRDefault="001832CF" w:rsidP="00A2010C">
            <w:pPr>
              <w:jc w:val="center"/>
              <w:rPr>
                <w:rFonts w:ascii="Arial" w:hAnsi="Arial" w:cs="Arial"/>
                <w:b/>
                <w:bCs/>
                <w:sz w:val="18"/>
                <w:szCs w:val="18"/>
                <w:lang w:val="es-MX" w:eastAsia="es-MX"/>
              </w:rPr>
            </w:pPr>
            <w:r w:rsidRPr="0035335D">
              <w:rPr>
                <w:rFonts w:ascii="Arial" w:hAnsi="Arial" w:cs="Arial"/>
                <w:b/>
                <w:bCs/>
                <w:sz w:val="18"/>
                <w:szCs w:val="18"/>
                <w:lang w:val="es-MX" w:eastAsia="es-MX"/>
              </w:rPr>
              <w:t>Cantidad</w:t>
            </w:r>
            <w:r w:rsidR="007B36B1" w:rsidRPr="0035335D">
              <w:rPr>
                <w:rFonts w:ascii="Arial" w:hAnsi="Arial" w:cs="Arial"/>
                <w:b/>
                <w:bCs/>
                <w:sz w:val="18"/>
                <w:szCs w:val="18"/>
                <w:lang w:val="es-MX" w:eastAsia="es-MX"/>
              </w:rPr>
              <w:t xml:space="preserve"> MINIMA Y MAXIMA</w:t>
            </w:r>
          </w:p>
        </w:tc>
        <w:tc>
          <w:tcPr>
            <w:tcW w:w="1341" w:type="dxa"/>
            <w:shd w:val="clear" w:color="auto" w:fill="E6E6E6"/>
            <w:noWrap/>
            <w:vAlign w:val="center"/>
          </w:tcPr>
          <w:p w:rsidR="001832CF" w:rsidRPr="0035335D" w:rsidRDefault="001832CF" w:rsidP="00A2010C">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numero</w:t>
            </w:r>
          </w:p>
        </w:tc>
        <w:tc>
          <w:tcPr>
            <w:tcW w:w="984" w:type="dxa"/>
            <w:shd w:val="clear" w:color="auto" w:fill="E6E6E6"/>
          </w:tcPr>
          <w:p w:rsidR="001832CF" w:rsidRPr="0035335D" w:rsidRDefault="001832CF" w:rsidP="001832CF">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letra</w:t>
            </w:r>
          </w:p>
        </w:tc>
        <w:tc>
          <w:tcPr>
            <w:tcW w:w="827" w:type="dxa"/>
            <w:gridSpan w:val="2"/>
            <w:shd w:val="clear" w:color="auto" w:fill="E6E6E6"/>
          </w:tcPr>
          <w:p w:rsidR="001832CF" w:rsidRPr="0035335D" w:rsidRDefault="001832CF" w:rsidP="003849CA">
            <w:pPr>
              <w:jc w:val="center"/>
              <w:rPr>
                <w:rFonts w:ascii="Arial" w:hAnsi="Arial" w:cs="Arial"/>
                <w:b/>
                <w:bCs/>
                <w:sz w:val="18"/>
                <w:szCs w:val="18"/>
                <w:lang w:val="es-MX" w:eastAsia="es-MX"/>
              </w:rPr>
            </w:pPr>
            <w:r w:rsidRPr="0035335D">
              <w:rPr>
                <w:rFonts w:ascii="Arial" w:hAnsi="Arial" w:cs="Arial"/>
                <w:b/>
                <w:bCs/>
                <w:sz w:val="18"/>
                <w:szCs w:val="18"/>
                <w:lang w:val="es-MX" w:eastAsia="es-MX"/>
              </w:rPr>
              <w:t>Importe de la partida</w:t>
            </w:r>
            <w:r w:rsidR="007B36B1" w:rsidRPr="0035335D">
              <w:rPr>
                <w:rFonts w:ascii="Arial" w:hAnsi="Arial" w:cs="Arial"/>
                <w:b/>
                <w:bCs/>
                <w:sz w:val="18"/>
                <w:szCs w:val="18"/>
                <w:lang w:val="es-MX" w:eastAsia="es-MX"/>
              </w:rPr>
              <w:t xml:space="preserve"> MINIMO Y MAXIMO</w:t>
            </w: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825436" w:rsidP="003849CA">
            <w:pPr>
              <w:ind w:hanging="426"/>
              <w:jc w:val="right"/>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150495</wp:posOffset>
                      </wp:positionH>
                      <wp:positionV relativeFrom="paragraph">
                        <wp:posOffset>35560</wp:posOffset>
                      </wp:positionV>
                      <wp:extent cx="4252595" cy="808990"/>
                      <wp:effectExtent l="0" t="0" r="14605" b="1016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808990"/>
                              </a:xfrm>
                              <a:prstGeom prst="rect">
                                <a:avLst/>
                              </a:prstGeom>
                              <a:solidFill>
                                <a:srgbClr val="FFFFFF"/>
                              </a:solidFill>
                              <a:ln w="9525">
                                <a:solidFill>
                                  <a:srgbClr val="000000"/>
                                </a:solidFill>
                                <a:miter lim="800000"/>
                                <a:headEnd/>
                                <a:tailEnd/>
                              </a:ln>
                            </wps:spPr>
                            <wps:txbx>
                              <w:txbxContent>
                                <w:p w:rsidR="00C6624F" w:rsidRPr="003E483C" w:rsidRDefault="00C6624F" w:rsidP="007B36B1">
                                  <w:pPr>
                                    <w:suppressOverlap/>
                                    <w:rPr>
                                      <w:rFonts w:asciiTheme="minorHAnsi" w:hAnsiTheme="minorHAnsi" w:cstheme="minorHAnsi"/>
                                    </w:rPr>
                                  </w:pPr>
                                  <w:r w:rsidRPr="003E483C">
                                    <w:rPr>
                                      <w:rFonts w:asciiTheme="minorHAnsi" w:hAnsiTheme="minorHAnsi" w:cstheme="minorHAnsi"/>
                                    </w:rPr>
                                    <w:t>IMPORTE CON LETRA</w:t>
                                  </w:r>
                                </w:p>
                                <w:p w:rsidR="00C6624F" w:rsidRPr="003E483C" w:rsidRDefault="00C6624F" w:rsidP="007B36B1">
                                  <w:pPr>
                                    <w:suppressOverlap/>
                                    <w:rPr>
                                      <w:rFonts w:asciiTheme="minorHAnsi" w:hAnsiTheme="minorHAnsi" w:cstheme="minorHAnsi"/>
                                    </w:rPr>
                                  </w:pPr>
                                  <w:r w:rsidRPr="003E483C">
                                    <w:rPr>
                                      <w:rFonts w:asciiTheme="minorHAnsi" w:hAnsiTheme="minorHAnsi" w:cstheme="minorHAnsi"/>
                                    </w:rPr>
                                    <w:t>MÍNIMO:</w:t>
                                  </w:r>
                                </w:p>
                                <w:p w:rsidR="00C6624F" w:rsidRPr="003E483C" w:rsidRDefault="00C6624F" w:rsidP="007B36B1">
                                  <w:pPr>
                                    <w:suppressOverlap/>
                                    <w:rPr>
                                      <w:rFonts w:asciiTheme="minorHAnsi" w:hAnsiTheme="minorHAnsi" w:cstheme="minorHAnsi"/>
                                    </w:rPr>
                                  </w:pPr>
                                </w:p>
                                <w:p w:rsidR="00C6624F" w:rsidRPr="003E483C" w:rsidRDefault="00C6624F" w:rsidP="007B36B1">
                                  <w:pPr>
                                    <w:suppressOverlap/>
                                    <w:rPr>
                                      <w:rFonts w:asciiTheme="minorHAnsi" w:hAnsiTheme="minorHAnsi" w:cstheme="minorHAnsi"/>
                                    </w:rPr>
                                  </w:pPr>
                                  <w:r w:rsidRPr="003E483C">
                                    <w:rPr>
                                      <w:rFonts w:asciiTheme="minorHAnsi" w:hAnsiTheme="minorHAnsi" w:cstheme="minorHAnsi"/>
                                    </w:rPr>
                                    <w:t>MÁXIMO:</w:t>
                                  </w:r>
                                </w:p>
                                <w:p w:rsidR="00C6624F" w:rsidRPr="007B36B1" w:rsidRDefault="00C6624F" w:rsidP="007B36B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85pt;margin-top:2.8pt;width:334.85pt;height:63.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">
                      <v:textbox>
                        <w:txbxContent>
                          <w:p w:rsidR="00C6624F" w:rsidRPr="003E483C" w:rsidRDefault="00C6624F" w:rsidP="007B36B1">
                            <w:pPr>
                              <w:suppressOverlap/>
                              <w:rPr>
                                <w:rFonts w:asciiTheme="minorHAnsi" w:hAnsiTheme="minorHAnsi" w:cstheme="minorHAnsi"/>
                              </w:rPr>
                            </w:pPr>
                            <w:r w:rsidRPr="003E483C">
                              <w:rPr>
                                <w:rFonts w:asciiTheme="minorHAnsi" w:hAnsiTheme="minorHAnsi" w:cstheme="minorHAnsi"/>
                              </w:rPr>
                              <w:t>IMPORTE CON LETRA</w:t>
                            </w:r>
                          </w:p>
                          <w:p w:rsidR="00C6624F" w:rsidRPr="003E483C" w:rsidRDefault="00C6624F" w:rsidP="007B36B1">
                            <w:pPr>
                              <w:suppressOverlap/>
                              <w:rPr>
                                <w:rFonts w:asciiTheme="minorHAnsi" w:hAnsiTheme="minorHAnsi" w:cstheme="minorHAnsi"/>
                              </w:rPr>
                            </w:pPr>
                            <w:r w:rsidRPr="003E483C">
                              <w:rPr>
                                <w:rFonts w:asciiTheme="minorHAnsi" w:hAnsiTheme="minorHAnsi" w:cstheme="minorHAnsi"/>
                              </w:rPr>
                              <w:t>MÍNIMO:</w:t>
                            </w:r>
                          </w:p>
                          <w:p w:rsidR="00C6624F" w:rsidRPr="003E483C" w:rsidRDefault="00C6624F" w:rsidP="007B36B1">
                            <w:pPr>
                              <w:suppressOverlap/>
                              <w:rPr>
                                <w:rFonts w:asciiTheme="minorHAnsi" w:hAnsiTheme="minorHAnsi" w:cstheme="minorHAnsi"/>
                              </w:rPr>
                            </w:pPr>
                          </w:p>
                          <w:p w:rsidR="00C6624F" w:rsidRPr="003E483C" w:rsidRDefault="00C6624F" w:rsidP="007B36B1">
                            <w:pPr>
                              <w:suppressOverlap/>
                              <w:rPr>
                                <w:rFonts w:asciiTheme="minorHAnsi" w:hAnsiTheme="minorHAnsi" w:cstheme="minorHAnsi"/>
                              </w:rPr>
                            </w:pPr>
                            <w:r w:rsidRPr="003E483C">
                              <w:rPr>
                                <w:rFonts w:asciiTheme="minorHAnsi" w:hAnsiTheme="minorHAnsi" w:cstheme="minorHAnsi"/>
                              </w:rPr>
                              <w:t>MÁXIMO:</w:t>
                            </w:r>
                          </w:p>
                          <w:p w:rsidR="00C6624F" w:rsidRPr="007B36B1" w:rsidRDefault="00C6624F" w:rsidP="007B36B1"/>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9D57C1" w:rsidRDefault="00206D6E" w:rsidP="00A2010C">
      <w:pPr>
        <w:pStyle w:val="Textodebloque"/>
        <w:spacing w:line="240" w:lineRule="auto"/>
        <w:ind w:left="567" w:right="324" w:firstLine="0"/>
        <w:rPr>
          <w:rFonts w:ascii="Arial" w:hAnsi="Arial" w:cs="Arial"/>
          <w:szCs w:val="24"/>
        </w:rPr>
      </w:pPr>
      <w:r w:rsidRPr="009D57C1">
        <w:rPr>
          <w:rFonts w:ascii="Arial" w:hAnsi="Arial" w:cs="Arial"/>
          <w:szCs w:val="24"/>
        </w:rPr>
        <w:t>Una vez examinadas las instruc</w:t>
      </w:r>
      <w:r w:rsidR="00A951DE" w:rsidRPr="009D57C1">
        <w:rPr>
          <w:rFonts w:ascii="Arial" w:hAnsi="Arial" w:cs="Arial"/>
          <w:szCs w:val="24"/>
        </w:rPr>
        <w:t xml:space="preserve">ciones de cotización </w:t>
      </w:r>
      <w:r w:rsidRPr="009D57C1">
        <w:rPr>
          <w:rFonts w:ascii="Arial" w:hAnsi="Arial" w:cs="Arial"/>
          <w:szCs w:val="24"/>
        </w:rPr>
        <w:t>y las especificaciones, incluyendo sus modificaciones, por medio de la presente los suscritos ofrecemos entregar:</w:t>
      </w:r>
      <w:r w:rsidRPr="009D57C1">
        <w:rPr>
          <w:rFonts w:ascii="Arial" w:hAnsi="Arial" w:cs="Arial"/>
          <w:szCs w:val="24"/>
          <w:u w:val="single"/>
        </w:rPr>
        <w:t xml:space="preserve">              </w:t>
      </w:r>
      <w:r w:rsidRPr="009D57C1">
        <w:rPr>
          <w:rFonts w:ascii="Arial" w:hAnsi="Arial" w:cs="Arial"/>
          <w:szCs w:val="24"/>
        </w:rPr>
        <w:t xml:space="preserve">para </w:t>
      </w:r>
      <w:r w:rsidR="00D13990" w:rsidRPr="009D57C1">
        <w:rPr>
          <w:rFonts w:ascii="Arial" w:hAnsi="Arial" w:cs="Arial"/>
          <w:szCs w:val="24"/>
        </w:rPr>
        <w:t>_____________(</w:t>
      </w:r>
      <w:r w:rsidR="00EF27D8" w:rsidRPr="009D57C1">
        <w:rPr>
          <w:rFonts w:ascii="Arial" w:hAnsi="Arial" w:cs="Arial"/>
          <w:szCs w:val="24"/>
        </w:rPr>
        <w:t>Órgano solicitante</w:t>
      </w:r>
      <w:r w:rsidR="00D13990" w:rsidRPr="009D57C1">
        <w:rPr>
          <w:rFonts w:ascii="Arial" w:hAnsi="Arial" w:cs="Arial"/>
          <w:szCs w:val="24"/>
        </w:rPr>
        <w:t>)</w:t>
      </w:r>
      <w:r w:rsidRPr="009D57C1">
        <w:rPr>
          <w:rFonts w:ascii="Arial" w:hAnsi="Arial" w:cs="Arial"/>
          <w:szCs w:val="24"/>
        </w:rPr>
        <w:t>, __________________________</w:t>
      </w:r>
      <w:r w:rsidR="00A951DE" w:rsidRPr="009D57C1">
        <w:rPr>
          <w:rFonts w:ascii="Arial" w:hAnsi="Arial" w:cs="Arial"/>
          <w:szCs w:val="24"/>
        </w:rPr>
        <w:t xml:space="preserve"> </w:t>
      </w:r>
      <w:r w:rsidRPr="009D57C1">
        <w:rPr>
          <w:rFonts w:ascii="Arial" w:hAnsi="Arial" w:cs="Arial"/>
          <w:szCs w:val="24"/>
        </w:rPr>
        <w:t xml:space="preserve">incluidos en el </w:t>
      </w:r>
      <w:r w:rsidR="00A5715D" w:rsidRPr="009D57C1">
        <w:rPr>
          <w:rFonts w:ascii="Arial" w:hAnsi="Arial" w:cs="Arial"/>
          <w:szCs w:val="24"/>
        </w:rPr>
        <w:t>catálogo</w:t>
      </w:r>
      <w:r w:rsidRPr="009D57C1">
        <w:rPr>
          <w:rFonts w:ascii="Arial" w:hAnsi="Arial" w:cs="Arial"/>
          <w:szCs w:val="24"/>
        </w:rPr>
        <w:t xml:space="preserve"> de conceptos respectivo, por la suma total de:</w:t>
      </w:r>
      <w:r w:rsidR="00A951DE" w:rsidRPr="009D57C1">
        <w:rPr>
          <w:rFonts w:ascii="Arial" w:hAnsi="Arial" w:cs="Arial"/>
          <w:szCs w:val="24"/>
        </w:rPr>
        <w:t xml:space="preserve"> </w:t>
      </w:r>
    </w:p>
    <w:p w:rsidR="009D57C1" w:rsidRPr="009D57C1" w:rsidRDefault="009D57C1" w:rsidP="00A2010C">
      <w:pPr>
        <w:pStyle w:val="Textodebloque"/>
        <w:spacing w:line="240" w:lineRule="auto"/>
        <w:ind w:left="567" w:right="324" w:firstLine="0"/>
        <w:rPr>
          <w:rFonts w:ascii="Arial" w:hAnsi="Arial" w:cs="Arial"/>
          <w:szCs w:val="24"/>
        </w:rPr>
      </w:pPr>
    </w:p>
    <w:p w:rsidR="009D57C1" w:rsidRPr="00852ABD" w:rsidRDefault="009D57C1" w:rsidP="009D57C1">
      <w:pPr>
        <w:pStyle w:val="Textodebloque"/>
        <w:spacing w:line="240" w:lineRule="auto"/>
        <w:ind w:left="567" w:right="324" w:firstLine="0"/>
        <w:rPr>
          <w:rFonts w:ascii="Arial" w:hAnsi="Arial" w:cs="Arial"/>
          <w:szCs w:val="24"/>
        </w:rPr>
      </w:pPr>
      <w:r w:rsidRPr="00852ABD">
        <w:rPr>
          <w:rFonts w:ascii="Arial" w:hAnsi="Arial" w:cs="Arial"/>
          <w:szCs w:val="24"/>
        </w:rPr>
        <w:t xml:space="preserve">Importe total mínimo $_________________Son (___________________________) </w:t>
      </w:r>
      <w:r w:rsidRPr="00852ABD">
        <w:rPr>
          <w:rFonts w:ascii="Arial" w:hAnsi="Arial" w:cs="Arial"/>
          <w:b/>
          <w:bCs/>
          <w:szCs w:val="24"/>
        </w:rPr>
        <w:t>sin incluir</w:t>
      </w:r>
      <w:r w:rsidRPr="00852ABD">
        <w:rPr>
          <w:rFonts w:ascii="Arial" w:hAnsi="Arial" w:cs="Arial"/>
          <w:szCs w:val="24"/>
        </w:rPr>
        <w:t xml:space="preserve"> el I.V.A. o por el monto que se determine con arreglo a los incrementos o reducciones que el comprador determine.</w:t>
      </w:r>
    </w:p>
    <w:p w:rsidR="009D57C1" w:rsidRPr="00852ABD" w:rsidRDefault="009D57C1" w:rsidP="009D57C1">
      <w:pPr>
        <w:pStyle w:val="Textodebloque"/>
        <w:spacing w:line="240" w:lineRule="auto"/>
        <w:ind w:left="567" w:right="324" w:firstLine="0"/>
        <w:rPr>
          <w:rFonts w:ascii="Arial" w:hAnsi="Arial" w:cs="Arial"/>
          <w:szCs w:val="24"/>
        </w:rPr>
      </w:pPr>
    </w:p>
    <w:p w:rsidR="009D57C1" w:rsidRPr="009D57C1" w:rsidRDefault="009D57C1" w:rsidP="009D57C1">
      <w:pPr>
        <w:pStyle w:val="Textodebloque"/>
        <w:spacing w:line="240" w:lineRule="auto"/>
        <w:ind w:left="567" w:right="324" w:firstLine="0"/>
        <w:rPr>
          <w:rFonts w:ascii="Arial" w:hAnsi="Arial" w:cs="Arial"/>
          <w:szCs w:val="24"/>
        </w:rPr>
      </w:pPr>
      <w:r w:rsidRPr="00852ABD">
        <w:rPr>
          <w:rFonts w:ascii="Arial" w:hAnsi="Arial" w:cs="Arial"/>
          <w:szCs w:val="24"/>
        </w:rPr>
        <w:t xml:space="preserve">Importe total máximo $_________________Son (___________________________) </w:t>
      </w:r>
      <w:r w:rsidRPr="00852ABD">
        <w:rPr>
          <w:rFonts w:ascii="Arial" w:hAnsi="Arial" w:cs="Arial"/>
          <w:b/>
          <w:bCs/>
          <w:szCs w:val="24"/>
        </w:rPr>
        <w:t>sin incluir</w:t>
      </w:r>
      <w:r w:rsidRPr="00852ABD">
        <w:rPr>
          <w:rFonts w:ascii="Arial" w:hAnsi="Arial" w:cs="Arial"/>
          <w:szCs w:val="24"/>
        </w:rPr>
        <w:t xml:space="preserve"> el I.V.A. o por el monto que se determine con arreglo a los incrementos o reducciones que el comprador determine.</w:t>
      </w:r>
    </w:p>
    <w:p w:rsidR="009D57C1" w:rsidRPr="009D57C1" w:rsidRDefault="009D57C1" w:rsidP="00A2010C">
      <w:pPr>
        <w:pStyle w:val="Textodebloque"/>
        <w:spacing w:line="240" w:lineRule="auto"/>
        <w:ind w:left="567" w:right="324" w:firstLine="0"/>
        <w:rPr>
          <w:rFonts w:ascii="Arial" w:hAnsi="Arial" w:cs="Arial"/>
          <w:szCs w:val="24"/>
        </w:rPr>
      </w:pPr>
    </w:p>
    <w:p w:rsidR="009D57C1" w:rsidRPr="009D57C1" w:rsidRDefault="009D57C1" w:rsidP="00A2010C">
      <w:pPr>
        <w:pStyle w:val="Textodebloque"/>
        <w:spacing w:line="240" w:lineRule="auto"/>
        <w:ind w:left="567" w:right="324" w:firstLine="0"/>
        <w:rPr>
          <w:rFonts w:ascii="Arial" w:hAnsi="Arial" w:cs="Arial"/>
          <w:szCs w:val="24"/>
        </w:rPr>
      </w:pPr>
    </w:p>
    <w:p w:rsidR="00206D6E" w:rsidRPr="003E29BA" w:rsidRDefault="00206D6E" w:rsidP="00A2010C">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B33816">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624F" w:rsidRDefault="00C6624F">
      <w:r>
        <w:separator/>
      </w:r>
    </w:p>
  </w:endnote>
  <w:endnote w:type="continuationSeparator" w:id="0">
    <w:p w:rsidR="00C6624F" w:rsidRDefault="00C66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24F" w:rsidRDefault="00C6624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6624F" w:rsidRDefault="00C6624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24F" w:rsidRDefault="00C6624F"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4" distB="4294967294" distL="114300" distR="114300" simplePos="0" relativeHeight="251667968"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2FBFEB" id="Conector recto 7" o:spid="_x0000_s1026" style="position:absolute;z-index:2516679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C6624F" w:rsidRPr="00113CC4" w:rsidRDefault="00C6624F"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OM-CESPT-108-2020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8600F">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8600F">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rsidR="00C6624F" w:rsidRPr="00113CC4" w:rsidRDefault="00C6624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624F" w:rsidRDefault="00C6624F">
      <w:r>
        <w:separator/>
      </w:r>
    </w:p>
  </w:footnote>
  <w:footnote w:type="continuationSeparator" w:id="0">
    <w:p w:rsidR="00C6624F" w:rsidRDefault="00C662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24F" w:rsidRPr="000E6C34" w:rsidRDefault="00C6624F"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C6624F" w:rsidRDefault="00C6624F" w:rsidP="001C6D0C">
    <w:pPr>
      <w:jc w:val="center"/>
      <w:rPr>
        <w:rFonts w:ascii="Arial" w:hAnsi="Arial" w:cs="Arial"/>
      </w:rPr>
    </w:pPr>
    <w:r>
      <w:rPr>
        <w:rFonts w:ascii="Arial" w:hAnsi="Arial" w:cs="Arial"/>
      </w:rPr>
      <w:t xml:space="preserve">COMITÉ DE ADQUISICIONES, ARRENDAMIENTOS Y SERVICIOS </w:t>
    </w:r>
  </w:p>
  <w:p w:rsidR="00C6624F" w:rsidRPr="000E6C34" w:rsidRDefault="00C6624F" w:rsidP="001C6D0C">
    <w:pPr>
      <w:jc w:val="center"/>
      <w:rPr>
        <w:rFonts w:ascii="Arial" w:hAnsi="Arial" w:cs="Arial"/>
      </w:rPr>
    </w:pPr>
    <w:r>
      <w:rPr>
        <w:rFonts w:ascii="Arial" w:hAnsi="Arial" w:cs="Arial"/>
      </w:rPr>
      <w:t>DE OFICIALIA MAYOR DE GOBIERNO DEL ESTADO DE BAJA CALIFORNIA</w:t>
    </w:r>
  </w:p>
  <w:p w:rsidR="00C6624F" w:rsidRPr="00050FAB" w:rsidRDefault="00C6624F" w:rsidP="001C6D0C">
    <w:pPr>
      <w:pStyle w:val="1"/>
      <w:ind w:right="-142"/>
      <w:jc w:val="center"/>
      <w:outlineLvl w:val="0"/>
      <w:rPr>
        <w:rFonts w:ascii="Arial" w:hAnsi="Arial" w:cs="Arial"/>
        <w:sz w:val="22"/>
        <w:szCs w:val="22"/>
        <w:lang w:val="es-MX"/>
      </w:rPr>
    </w:pPr>
  </w:p>
  <w:p w:rsidR="00C6624F" w:rsidRPr="00C26DA5" w:rsidRDefault="00C6624F" w:rsidP="001C6D0C">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E9435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197A09E8"/>
    <w:multiLevelType w:val="hybridMultilevel"/>
    <w:tmpl w:val="8EC241C6"/>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0"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1"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0BF0224"/>
    <w:multiLevelType w:val="hybridMultilevel"/>
    <w:tmpl w:val="A9EA0922"/>
    <w:lvl w:ilvl="0" w:tplc="080A000B">
      <w:start w:val="1"/>
      <w:numFmt w:val="bullet"/>
      <w:lvlText w:val=""/>
      <w:lvlJc w:val="left"/>
      <w:pPr>
        <w:ind w:left="1073" w:hanging="360"/>
      </w:pPr>
      <w:rPr>
        <w:rFonts w:ascii="Wingdings" w:hAnsi="Wingdings" w:hint="default"/>
      </w:rPr>
    </w:lvl>
    <w:lvl w:ilvl="1" w:tplc="080A0003" w:tentative="1">
      <w:start w:val="1"/>
      <w:numFmt w:val="bullet"/>
      <w:lvlText w:val="o"/>
      <w:lvlJc w:val="left"/>
      <w:pPr>
        <w:ind w:left="1793" w:hanging="360"/>
      </w:pPr>
      <w:rPr>
        <w:rFonts w:ascii="Courier New" w:hAnsi="Courier New" w:cs="Courier New" w:hint="default"/>
      </w:rPr>
    </w:lvl>
    <w:lvl w:ilvl="2" w:tplc="080A0005" w:tentative="1">
      <w:start w:val="1"/>
      <w:numFmt w:val="bullet"/>
      <w:lvlText w:val=""/>
      <w:lvlJc w:val="left"/>
      <w:pPr>
        <w:ind w:left="2513" w:hanging="360"/>
      </w:pPr>
      <w:rPr>
        <w:rFonts w:ascii="Wingdings" w:hAnsi="Wingdings" w:hint="default"/>
      </w:rPr>
    </w:lvl>
    <w:lvl w:ilvl="3" w:tplc="080A0001" w:tentative="1">
      <w:start w:val="1"/>
      <w:numFmt w:val="bullet"/>
      <w:lvlText w:val=""/>
      <w:lvlJc w:val="left"/>
      <w:pPr>
        <w:ind w:left="3233" w:hanging="360"/>
      </w:pPr>
      <w:rPr>
        <w:rFonts w:ascii="Symbol" w:hAnsi="Symbol" w:hint="default"/>
      </w:rPr>
    </w:lvl>
    <w:lvl w:ilvl="4" w:tplc="080A0003" w:tentative="1">
      <w:start w:val="1"/>
      <w:numFmt w:val="bullet"/>
      <w:lvlText w:val="o"/>
      <w:lvlJc w:val="left"/>
      <w:pPr>
        <w:ind w:left="3953" w:hanging="360"/>
      </w:pPr>
      <w:rPr>
        <w:rFonts w:ascii="Courier New" w:hAnsi="Courier New" w:cs="Courier New" w:hint="default"/>
      </w:rPr>
    </w:lvl>
    <w:lvl w:ilvl="5" w:tplc="080A0005" w:tentative="1">
      <w:start w:val="1"/>
      <w:numFmt w:val="bullet"/>
      <w:lvlText w:val=""/>
      <w:lvlJc w:val="left"/>
      <w:pPr>
        <w:ind w:left="4673" w:hanging="360"/>
      </w:pPr>
      <w:rPr>
        <w:rFonts w:ascii="Wingdings" w:hAnsi="Wingdings" w:hint="default"/>
      </w:rPr>
    </w:lvl>
    <w:lvl w:ilvl="6" w:tplc="080A0001" w:tentative="1">
      <w:start w:val="1"/>
      <w:numFmt w:val="bullet"/>
      <w:lvlText w:val=""/>
      <w:lvlJc w:val="left"/>
      <w:pPr>
        <w:ind w:left="5393" w:hanging="360"/>
      </w:pPr>
      <w:rPr>
        <w:rFonts w:ascii="Symbol" w:hAnsi="Symbol" w:hint="default"/>
      </w:rPr>
    </w:lvl>
    <w:lvl w:ilvl="7" w:tplc="080A0003" w:tentative="1">
      <w:start w:val="1"/>
      <w:numFmt w:val="bullet"/>
      <w:lvlText w:val="o"/>
      <w:lvlJc w:val="left"/>
      <w:pPr>
        <w:ind w:left="6113" w:hanging="360"/>
      </w:pPr>
      <w:rPr>
        <w:rFonts w:ascii="Courier New" w:hAnsi="Courier New" w:cs="Courier New" w:hint="default"/>
      </w:rPr>
    </w:lvl>
    <w:lvl w:ilvl="8" w:tplc="080A0005" w:tentative="1">
      <w:start w:val="1"/>
      <w:numFmt w:val="bullet"/>
      <w:lvlText w:val=""/>
      <w:lvlJc w:val="left"/>
      <w:pPr>
        <w:ind w:left="6833" w:hanging="360"/>
      </w:pPr>
      <w:rPr>
        <w:rFonts w:ascii="Wingdings" w:hAnsi="Wingdings" w:hint="default"/>
      </w:rPr>
    </w:lvl>
  </w:abstractNum>
  <w:abstractNum w:abstractNumId="21"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3"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5"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7"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8"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9"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7"/>
  </w:num>
  <w:num w:numId="2">
    <w:abstractNumId w:val="24"/>
  </w:num>
  <w:num w:numId="3">
    <w:abstractNumId w:val="19"/>
  </w:num>
  <w:num w:numId="4">
    <w:abstractNumId w:val="2"/>
  </w:num>
  <w:num w:numId="5">
    <w:abstractNumId w:val="13"/>
  </w:num>
  <w:num w:numId="6">
    <w:abstractNumId w:val="28"/>
  </w:num>
  <w:num w:numId="7">
    <w:abstractNumId w:val="9"/>
  </w:num>
  <w:num w:numId="8">
    <w:abstractNumId w:val="3"/>
  </w:num>
  <w:num w:numId="9">
    <w:abstractNumId w:val="21"/>
  </w:num>
  <w:num w:numId="10">
    <w:abstractNumId w:val="11"/>
  </w:num>
  <w:num w:numId="11">
    <w:abstractNumId w:val="27"/>
  </w:num>
  <w:num w:numId="12">
    <w:abstractNumId w:val="22"/>
  </w:num>
  <w:num w:numId="13">
    <w:abstractNumId w:val="1"/>
  </w:num>
  <w:num w:numId="14">
    <w:abstractNumId w:val="14"/>
  </w:num>
  <w:num w:numId="15">
    <w:abstractNumId w:val="0"/>
  </w:num>
  <w:num w:numId="16">
    <w:abstractNumId w:val="15"/>
  </w:num>
  <w:num w:numId="17">
    <w:abstractNumId w:val="30"/>
  </w:num>
  <w:num w:numId="18">
    <w:abstractNumId w:val="16"/>
  </w:num>
  <w:num w:numId="19">
    <w:abstractNumId w:val="12"/>
  </w:num>
  <w:num w:numId="20">
    <w:abstractNumId w:val="5"/>
  </w:num>
  <w:num w:numId="21">
    <w:abstractNumId w:val="23"/>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10"/>
  </w:num>
  <w:num w:numId="27">
    <w:abstractNumId w:val="17"/>
  </w:num>
  <w:num w:numId="28">
    <w:abstractNumId w:val="25"/>
  </w:num>
  <w:num w:numId="29">
    <w:abstractNumId w:val="8"/>
  </w:num>
  <w:num w:numId="30">
    <w:abstractNumId w:val="20"/>
  </w:num>
  <w:num w:numId="31">
    <w:abstractNumId w:val="6"/>
  </w:num>
  <w:num w:numId="32">
    <w:abstractNumId w:val="26"/>
  </w:num>
  <w:num w:numId="3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4E"/>
    <w:rsid w:val="000032FF"/>
    <w:rsid w:val="0000547F"/>
    <w:rsid w:val="00007398"/>
    <w:rsid w:val="00007473"/>
    <w:rsid w:val="00010445"/>
    <w:rsid w:val="00010659"/>
    <w:rsid w:val="000124A3"/>
    <w:rsid w:val="0001362A"/>
    <w:rsid w:val="0001653F"/>
    <w:rsid w:val="00016920"/>
    <w:rsid w:val="000215FF"/>
    <w:rsid w:val="0002189C"/>
    <w:rsid w:val="00021ACD"/>
    <w:rsid w:val="00022607"/>
    <w:rsid w:val="000230BE"/>
    <w:rsid w:val="00023480"/>
    <w:rsid w:val="00023EF8"/>
    <w:rsid w:val="000272AB"/>
    <w:rsid w:val="00027D2F"/>
    <w:rsid w:val="00032402"/>
    <w:rsid w:val="00034016"/>
    <w:rsid w:val="00034DDD"/>
    <w:rsid w:val="000351BA"/>
    <w:rsid w:val="00035547"/>
    <w:rsid w:val="000360D9"/>
    <w:rsid w:val="000372CE"/>
    <w:rsid w:val="00037360"/>
    <w:rsid w:val="00043441"/>
    <w:rsid w:val="0004497C"/>
    <w:rsid w:val="00045182"/>
    <w:rsid w:val="0004566B"/>
    <w:rsid w:val="00045D8B"/>
    <w:rsid w:val="0005158A"/>
    <w:rsid w:val="00051A21"/>
    <w:rsid w:val="000578CE"/>
    <w:rsid w:val="00060541"/>
    <w:rsid w:val="00061C84"/>
    <w:rsid w:val="000620B9"/>
    <w:rsid w:val="00062341"/>
    <w:rsid w:val="000633FB"/>
    <w:rsid w:val="0006437B"/>
    <w:rsid w:val="00064A92"/>
    <w:rsid w:val="000650CA"/>
    <w:rsid w:val="00070003"/>
    <w:rsid w:val="0007185A"/>
    <w:rsid w:val="00072010"/>
    <w:rsid w:val="0007727B"/>
    <w:rsid w:val="00082096"/>
    <w:rsid w:val="00084548"/>
    <w:rsid w:val="00087161"/>
    <w:rsid w:val="00087C37"/>
    <w:rsid w:val="000907F0"/>
    <w:rsid w:val="00090CDA"/>
    <w:rsid w:val="000911E6"/>
    <w:rsid w:val="000915BD"/>
    <w:rsid w:val="00092523"/>
    <w:rsid w:val="00092851"/>
    <w:rsid w:val="00093225"/>
    <w:rsid w:val="0009459B"/>
    <w:rsid w:val="00094F87"/>
    <w:rsid w:val="000A041C"/>
    <w:rsid w:val="000A059C"/>
    <w:rsid w:val="000A3E8F"/>
    <w:rsid w:val="000A53DF"/>
    <w:rsid w:val="000A7347"/>
    <w:rsid w:val="000A75A7"/>
    <w:rsid w:val="000A77F9"/>
    <w:rsid w:val="000B02C4"/>
    <w:rsid w:val="000B1198"/>
    <w:rsid w:val="000B2484"/>
    <w:rsid w:val="000B2878"/>
    <w:rsid w:val="000B5304"/>
    <w:rsid w:val="000B660F"/>
    <w:rsid w:val="000C04C6"/>
    <w:rsid w:val="000C30D4"/>
    <w:rsid w:val="000C33EB"/>
    <w:rsid w:val="000C36BA"/>
    <w:rsid w:val="000C43F6"/>
    <w:rsid w:val="000C5524"/>
    <w:rsid w:val="000C5988"/>
    <w:rsid w:val="000C6C92"/>
    <w:rsid w:val="000C6F48"/>
    <w:rsid w:val="000D2D8B"/>
    <w:rsid w:val="000D2F6B"/>
    <w:rsid w:val="000D3EAE"/>
    <w:rsid w:val="000D40DA"/>
    <w:rsid w:val="000D43A1"/>
    <w:rsid w:val="000D635B"/>
    <w:rsid w:val="000D69B3"/>
    <w:rsid w:val="000E07CC"/>
    <w:rsid w:val="000E2452"/>
    <w:rsid w:val="000E3388"/>
    <w:rsid w:val="000E6160"/>
    <w:rsid w:val="000F04E4"/>
    <w:rsid w:val="000F1710"/>
    <w:rsid w:val="000F1DF6"/>
    <w:rsid w:val="000F2598"/>
    <w:rsid w:val="000F25AF"/>
    <w:rsid w:val="000F3223"/>
    <w:rsid w:val="000F40BF"/>
    <w:rsid w:val="000F69F4"/>
    <w:rsid w:val="00101D30"/>
    <w:rsid w:val="0010342F"/>
    <w:rsid w:val="001042A6"/>
    <w:rsid w:val="0010461E"/>
    <w:rsid w:val="00107D4F"/>
    <w:rsid w:val="00111110"/>
    <w:rsid w:val="001112C6"/>
    <w:rsid w:val="00113CC4"/>
    <w:rsid w:val="001207D4"/>
    <w:rsid w:val="00120DB7"/>
    <w:rsid w:val="00121CF2"/>
    <w:rsid w:val="00122292"/>
    <w:rsid w:val="0012244E"/>
    <w:rsid w:val="00123E1A"/>
    <w:rsid w:val="001253F5"/>
    <w:rsid w:val="001263A3"/>
    <w:rsid w:val="00127E90"/>
    <w:rsid w:val="00130792"/>
    <w:rsid w:val="0013085E"/>
    <w:rsid w:val="0013311A"/>
    <w:rsid w:val="00134124"/>
    <w:rsid w:val="001343D3"/>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28AB"/>
    <w:rsid w:val="001832CF"/>
    <w:rsid w:val="00183DF9"/>
    <w:rsid w:val="0018413E"/>
    <w:rsid w:val="00184463"/>
    <w:rsid w:val="001854CF"/>
    <w:rsid w:val="00185B87"/>
    <w:rsid w:val="001865E0"/>
    <w:rsid w:val="001904A7"/>
    <w:rsid w:val="00190C57"/>
    <w:rsid w:val="001923E7"/>
    <w:rsid w:val="0019245A"/>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B7A2B"/>
    <w:rsid w:val="001C0FDE"/>
    <w:rsid w:val="001C29A9"/>
    <w:rsid w:val="001C35CE"/>
    <w:rsid w:val="001C4389"/>
    <w:rsid w:val="001C4A0C"/>
    <w:rsid w:val="001C6562"/>
    <w:rsid w:val="001C6D0C"/>
    <w:rsid w:val="001C6F04"/>
    <w:rsid w:val="001C7400"/>
    <w:rsid w:val="001C76C4"/>
    <w:rsid w:val="001C7B94"/>
    <w:rsid w:val="001D034C"/>
    <w:rsid w:val="001D13E4"/>
    <w:rsid w:val="001D1806"/>
    <w:rsid w:val="001D3ECD"/>
    <w:rsid w:val="001E11A7"/>
    <w:rsid w:val="001E1AF6"/>
    <w:rsid w:val="001E24B8"/>
    <w:rsid w:val="001E2A27"/>
    <w:rsid w:val="001E35ED"/>
    <w:rsid w:val="001E7D2C"/>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4D17"/>
    <w:rsid w:val="00223AD7"/>
    <w:rsid w:val="0022676F"/>
    <w:rsid w:val="00232C51"/>
    <w:rsid w:val="002346C0"/>
    <w:rsid w:val="002348B2"/>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3F42"/>
    <w:rsid w:val="00254C65"/>
    <w:rsid w:val="002552E5"/>
    <w:rsid w:val="0025550C"/>
    <w:rsid w:val="00255F4F"/>
    <w:rsid w:val="00261927"/>
    <w:rsid w:val="00261C10"/>
    <w:rsid w:val="002645D6"/>
    <w:rsid w:val="00264678"/>
    <w:rsid w:val="00266AC8"/>
    <w:rsid w:val="00267509"/>
    <w:rsid w:val="00273919"/>
    <w:rsid w:val="00281348"/>
    <w:rsid w:val="00284B30"/>
    <w:rsid w:val="0028504F"/>
    <w:rsid w:val="002904E2"/>
    <w:rsid w:val="0029223C"/>
    <w:rsid w:val="002935AE"/>
    <w:rsid w:val="00294C27"/>
    <w:rsid w:val="002956A4"/>
    <w:rsid w:val="002963F7"/>
    <w:rsid w:val="0029657B"/>
    <w:rsid w:val="00296D4D"/>
    <w:rsid w:val="002A006A"/>
    <w:rsid w:val="002A04D9"/>
    <w:rsid w:val="002A04E4"/>
    <w:rsid w:val="002A0FFD"/>
    <w:rsid w:val="002A11B3"/>
    <w:rsid w:val="002A151A"/>
    <w:rsid w:val="002A1562"/>
    <w:rsid w:val="002A3F51"/>
    <w:rsid w:val="002A45BB"/>
    <w:rsid w:val="002A4A2D"/>
    <w:rsid w:val="002A5B52"/>
    <w:rsid w:val="002A7E93"/>
    <w:rsid w:val="002B27BC"/>
    <w:rsid w:val="002B4139"/>
    <w:rsid w:val="002B6DEB"/>
    <w:rsid w:val="002C1DF9"/>
    <w:rsid w:val="002C420D"/>
    <w:rsid w:val="002C5512"/>
    <w:rsid w:val="002C7088"/>
    <w:rsid w:val="002D09B7"/>
    <w:rsid w:val="002D1367"/>
    <w:rsid w:val="002D1D43"/>
    <w:rsid w:val="002D741B"/>
    <w:rsid w:val="002E007B"/>
    <w:rsid w:val="002E1ABC"/>
    <w:rsid w:val="002E369C"/>
    <w:rsid w:val="002E3C4C"/>
    <w:rsid w:val="002E5D81"/>
    <w:rsid w:val="002F01CD"/>
    <w:rsid w:val="002F18F0"/>
    <w:rsid w:val="002F51D6"/>
    <w:rsid w:val="002F6D2D"/>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4D"/>
    <w:rsid w:val="00327CA6"/>
    <w:rsid w:val="00330566"/>
    <w:rsid w:val="0033067E"/>
    <w:rsid w:val="00330D26"/>
    <w:rsid w:val="00331D87"/>
    <w:rsid w:val="00335926"/>
    <w:rsid w:val="003368C8"/>
    <w:rsid w:val="003370AC"/>
    <w:rsid w:val="00337242"/>
    <w:rsid w:val="003406D4"/>
    <w:rsid w:val="003417A1"/>
    <w:rsid w:val="003423D6"/>
    <w:rsid w:val="00343B6E"/>
    <w:rsid w:val="00344863"/>
    <w:rsid w:val="00344C67"/>
    <w:rsid w:val="00345797"/>
    <w:rsid w:val="0034701D"/>
    <w:rsid w:val="00347F67"/>
    <w:rsid w:val="00351E5C"/>
    <w:rsid w:val="003522C3"/>
    <w:rsid w:val="00352F4A"/>
    <w:rsid w:val="0035335D"/>
    <w:rsid w:val="00353913"/>
    <w:rsid w:val="0035593E"/>
    <w:rsid w:val="003559F2"/>
    <w:rsid w:val="00356FED"/>
    <w:rsid w:val="00357AEB"/>
    <w:rsid w:val="00357F5B"/>
    <w:rsid w:val="00360851"/>
    <w:rsid w:val="00363DB7"/>
    <w:rsid w:val="0036458D"/>
    <w:rsid w:val="00364D75"/>
    <w:rsid w:val="00365144"/>
    <w:rsid w:val="00366179"/>
    <w:rsid w:val="00371049"/>
    <w:rsid w:val="003725DA"/>
    <w:rsid w:val="00373951"/>
    <w:rsid w:val="00374DF4"/>
    <w:rsid w:val="00376296"/>
    <w:rsid w:val="0037740F"/>
    <w:rsid w:val="0038128B"/>
    <w:rsid w:val="003813AB"/>
    <w:rsid w:val="00381D2B"/>
    <w:rsid w:val="00382601"/>
    <w:rsid w:val="00383306"/>
    <w:rsid w:val="003846FF"/>
    <w:rsid w:val="003849CA"/>
    <w:rsid w:val="00387675"/>
    <w:rsid w:val="00394202"/>
    <w:rsid w:val="003958D4"/>
    <w:rsid w:val="00395DBC"/>
    <w:rsid w:val="00395E34"/>
    <w:rsid w:val="003A0071"/>
    <w:rsid w:val="003A0156"/>
    <w:rsid w:val="003A053E"/>
    <w:rsid w:val="003A291F"/>
    <w:rsid w:val="003A3910"/>
    <w:rsid w:val="003A4588"/>
    <w:rsid w:val="003A4A90"/>
    <w:rsid w:val="003A66B7"/>
    <w:rsid w:val="003A67CB"/>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19F2"/>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3F61"/>
    <w:rsid w:val="003F53BC"/>
    <w:rsid w:val="003F6704"/>
    <w:rsid w:val="003F755C"/>
    <w:rsid w:val="00401126"/>
    <w:rsid w:val="0040125A"/>
    <w:rsid w:val="004036CC"/>
    <w:rsid w:val="00404008"/>
    <w:rsid w:val="004040E0"/>
    <w:rsid w:val="004046FB"/>
    <w:rsid w:val="00404ADF"/>
    <w:rsid w:val="00410248"/>
    <w:rsid w:val="004108D3"/>
    <w:rsid w:val="00410969"/>
    <w:rsid w:val="00411CB3"/>
    <w:rsid w:val="004133E2"/>
    <w:rsid w:val="004139A9"/>
    <w:rsid w:val="00414EE7"/>
    <w:rsid w:val="00416F1C"/>
    <w:rsid w:val="00417934"/>
    <w:rsid w:val="004200A1"/>
    <w:rsid w:val="004223FA"/>
    <w:rsid w:val="00422BA4"/>
    <w:rsid w:val="00423E79"/>
    <w:rsid w:val="00424946"/>
    <w:rsid w:val="00425BAB"/>
    <w:rsid w:val="00425FC5"/>
    <w:rsid w:val="0042614F"/>
    <w:rsid w:val="00430A3B"/>
    <w:rsid w:val="00430B1B"/>
    <w:rsid w:val="00432521"/>
    <w:rsid w:val="0043343B"/>
    <w:rsid w:val="00433459"/>
    <w:rsid w:val="00441990"/>
    <w:rsid w:val="00441E98"/>
    <w:rsid w:val="00447276"/>
    <w:rsid w:val="00447C8C"/>
    <w:rsid w:val="0045002A"/>
    <w:rsid w:val="00453074"/>
    <w:rsid w:val="00456BBF"/>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6E61"/>
    <w:rsid w:val="0048721A"/>
    <w:rsid w:val="0049290B"/>
    <w:rsid w:val="0049352F"/>
    <w:rsid w:val="00493DF8"/>
    <w:rsid w:val="0049660B"/>
    <w:rsid w:val="004A0129"/>
    <w:rsid w:val="004A2D4E"/>
    <w:rsid w:val="004A5763"/>
    <w:rsid w:val="004A76DF"/>
    <w:rsid w:val="004A7A64"/>
    <w:rsid w:val="004B0C37"/>
    <w:rsid w:val="004B3006"/>
    <w:rsid w:val="004B3A24"/>
    <w:rsid w:val="004B592B"/>
    <w:rsid w:val="004B6202"/>
    <w:rsid w:val="004B62BC"/>
    <w:rsid w:val="004B6903"/>
    <w:rsid w:val="004B6FE9"/>
    <w:rsid w:val="004B74E9"/>
    <w:rsid w:val="004B7D18"/>
    <w:rsid w:val="004C22E4"/>
    <w:rsid w:val="004C3627"/>
    <w:rsid w:val="004C3A3C"/>
    <w:rsid w:val="004C5597"/>
    <w:rsid w:val="004C58FB"/>
    <w:rsid w:val="004C5F99"/>
    <w:rsid w:val="004C6C14"/>
    <w:rsid w:val="004C7AA1"/>
    <w:rsid w:val="004D1212"/>
    <w:rsid w:val="004D44A6"/>
    <w:rsid w:val="004E11D0"/>
    <w:rsid w:val="004E2588"/>
    <w:rsid w:val="004E30C4"/>
    <w:rsid w:val="004E49A8"/>
    <w:rsid w:val="004E64A0"/>
    <w:rsid w:val="004E6713"/>
    <w:rsid w:val="004F083A"/>
    <w:rsid w:val="004F4DF8"/>
    <w:rsid w:val="004F574C"/>
    <w:rsid w:val="004F7FB6"/>
    <w:rsid w:val="0050097C"/>
    <w:rsid w:val="00500BBF"/>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A6"/>
    <w:rsid w:val="00533337"/>
    <w:rsid w:val="005338F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6A2"/>
    <w:rsid w:val="00565ABA"/>
    <w:rsid w:val="00567FB2"/>
    <w:rsid w:val="00570250"/>
    <w:rsid w:val="0057044A"/>
    <w:rsid w:val="00573239"/>
    <w:rsid w:val="005742B3"/>
    <w:rsid w:val="005747B2"/>
    <w:rsid w:val="0057671A"/>
    <w:rsid w:val="0057685F"/>
    <w:rsid w:val="00576DD7"/>
    <w:rsid w:val="00580CEF"/>
    <w:rsid w:val="00584915"/>
    <w:rsid w:val="00586C24"/>
    <w:rsid w:val="00587393"/>
    <w:rsid w:val="0059043F"/>
    <w:rsid w:val="005943B8"/>
    <w:rsid w:val="00594D52"/>
    <w:rsid w:val="00595F4C"/>
    <w:rsid w:val="00596E75"/>
    <w:rsid w:val="0059719D"/>
    <w:rsid w:val="005973EA"/>
    <w:rsid w:val="005A0817"/>
    <w:rsid w:val="005A2905"/>
    <w:rsid w:val="005A2A0E"/>
    <w:rsid w:val="005A3586"/>
    <w:rsid w:val="005A39D0"/>
    <w:rsid w:val="005A4176"/>
    <w:rsid w:val="005A44EA"/>
    <w:rsid w:val="005A63C8"/>
    <w:rsid w:val="005A64F4"/>
    <w:rsid w:val="005A69E6"/>
    <w:rsid w:val="005A6E90"/>
    <w:rsid w:val="005A76AB"/>
    <w:rsid w:val="005B0ADA"/>
    <w:rsid w:val="005B0E8D"/>
    <w:rsid w:val="005B1C80"/>
    <w:rsid w:val="005B2445"/>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3FE7"/>
    <w:rsid w:val="005E4948"/>
    <w:rsid w:val="005E500D"/>
    <w:rsid w:val="005E7EB6"/>
    <w:rsid w:val="005E7FB1"/>
    <w:rsid w:val="005F1E2D"/>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2A9"/>
    <w:rsid w:val="00621757"/>
    <w:rsid w:val="00622113"/>
    <w:rsid w:val="00622828"/>
    <w:rsid w:val="00624EC7"/>
    <w:rsid w:val="00625B2C"/>
    <w:rsid w:val="00627222"/>
    <w:rsid w:val="006275CC"/>
    <w:rsid w:val="00627DE4"/>
    <w:rsid w:val="00633F05"/>
    <w:rsid w:val="0063529A"/>
    <w:rsid w:val="00635B33"/>
    <w:rsid w:val="00636643"/>
    <w:rsid w:val="006378A7"/>
    <w:rsid w:val="00640FBD"/>
    <w:rsid w:val="00645DF7"/>
    <w:rsid w:val="00646658"/>
    <w:rsid w:val="0064683C"/>
    <w:rsid w:val="00646CC7"/>
    <w:rsid w:val="00646EB2"/>
    <w:rsid w:val="006478A5"/>
    <w:rsid w:val="006505B2"/>
    <w:rsid w:val="00651791"/>
    <w:rsid w:val="006532D8"/>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BEE"/>
    <w:rsid w:val="00673623"/>
    <w:rsid w:val="00673DFF"/>
    <w:rsid w:val="00674470"/>
    <w:rsid w:val="0067471A"/>
    <w:rsid w:val="006752EE"/>
    <w:rsid w:val="00675AE4"/>
    <w:rsid w:val="00676B80"/>
    <w:rsid w:val="00682725"/>
    <w:rsid w:val="006848AB"/>
    <w:rsid w:val="006852D0"/>
    <w:rsid w:val="0068600F"/>
    <w:rsid w:val="00686260"/>
    <w:rsid w:val="00690B95"/>
    <w:rsid w:val="00691141"/>
    <w:rsid w:val="00691686"/>
    <w:rsid w:val="00692BE2"/>
    <w:rsid w:val="0069334C"/>
    <w:rsid w:val="0069357E"/>
    <w:rsid w:val="0069466C"/>
    <w:rsid w:val="0069473C"/>
    <w:rsid w:val="00694C22"/>
    <w:rsid w:val="00696F68"/>
    <w:rsid w:val="006978EA"/>
    <w:rsid w:val="006A01E9"/>
    <w:rsid w:val="006A05E4"/>
    <w:rsid w:val="006A1079"/>
    <w:rsid w:val="006A1DC1"/>
    <w:rsid w:val="006A3BF0"/>
    <w:rsid w:val="006A73A1"/>
    <w:rsid w:val="006A7D55"/>
    <w:rsid w:val="006B0DDD"/>
    <w:rsid w:val="006B1B92"/>
    <w:rsid w:val="006B342D"/>
    <w:rsid w:val="006B4A71"/>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C96"/>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0A88"/>
    <w:rsid w:val="007217D0"/>
    <w:rsid w:val="00722AE5"/>
    <w:rsid w:val="00722F92"/>
    <w:rsid w:val="0072340A"/>
    <w:rsid w:val="00724623"/>
    <w:rsid w:val="00726DBE"/>
    <w:rsid w:val="007273EA"/>
    <w:rsid w:val="0072752D"/>
    <w:rsid w:val="00727E71"/>
    <w:rsid w:val="00732DE8"/>
    <w:rsid w:val="00734B37"/>
    <w:rsid w:val="00734F43"/>
    <w:rsid w:val="00735377"/>
    <w:rsid w:val="00735DD4"/>
    <w:rsid w:val="00735DDE"/>
    <w:rsid w:val="00736E87"/>
    <w:rsid w:val="00737C1F"/>
    <w:rsid w:val="00737FBD"/>
    <w:rsid w:val="00740DBF"/>
    <w:rsid w:val="00741727"/>
    <w:rsid w:val="00742F4F"/>
    <w:rsid w:val="00742FA7"/>
    <w:rsid w:val="007442A1"/>
    <w:rsid w:val="007445FE"/>
    <w:rsid w:val="00744E77"/>
    <w:rsid w:val="007467E6"/>
    <w:rsid w:val="00746CCB"/>
    <w:rsid w:val="0075512F"/>
    <w:rsid w:val="0076017E"/>
    <w:rsid w:val="00760A3B"/>
    <w:rsid w:val="007645A9"/>
    <w:rsid w:val="00764897"/>
    <w:rsid w:val="00765453"/>
    <w:rsid w:val="00765CE7"/>
    <w:rsid w:val="00766455"/>
    <w:rsid w:val="00771EDD"/>
    <w:rsid w:val="00772F43"/>
    <w:rsid w:val="00773E6A"/>
    <w:rsid w:val="0077456E"/>
    <w:rsid w:val="00776D2E"/>
    <w:rsid w:val="007803A5"/>
    <w:rsid w:val="00781A56"/>
    <w:rsid w:val="00783308"/>
    <w:rsid w:val="0078361A"/>
    <w:rsid w:val="00785100"/>
    <w:rsid w:val="00785D2B"/>
    <w:rsid w:val="00787075"/>
    <w:rsid w:val="007875D1"/>
    <w:rsid w:val="007875E8"/>
    <w:rsid w:val="00787BB6"/>
    <w:rsid w:val="00794574"/>
    <w:rsid w:val="00794D54"/>
    <w:rsid w:val="0079654D"/>
    <w:rsid w:val="007965AB"/>
    <w:rsid w:val="007A0733"/>
    <w:rsid w:val="007A0AEE"/>
    <w:rsid w:val="007A1B60"/>
    <w:rsid w:val="007A3639"/>
    <w:rsid w:val="007A43E0"/>
    <w:rsid w:val="007A4C8C"/>
    <w:rsid w:val="007A526A"/>
    <w:rsid w:val="007A717C"/>
    <w:rsid w:val="007B27F6"/>
    <w:rsid w:val="007B36B1"/>
    <w:rsid w:val="007B5A50"/>
    <w:rsid w:val="007B5C6D"/>
    <w:rsid w:val="007B7833"/>
    <w:rsid w:val="007C1515"/>
    <w:rsid w:val="007C3047"/>
    <w:rsid w:val="007C364F"/>
    <w:rsid w:val="007C5146"/>
    <w:rsid w:val="007C5A85"/>
    <w:rsid w:val="007D015E"/>
    <w:rsid w:val="007D1680"/>
    <w:rsid w:val="007D24F8"/>
    <w:rsid w:val="007D5FF2"/>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5199"/>
    <w:rsid w:val="00816011"/>
    <w:rsid w:val="008163C8"/>
    <w:rsid w:val="008169FE"/>
    <w:rsid w:val="00823E01"/>
    <w:rsid w:val="00825436"/>
    <w:rsid w:val="0082555C"/>
    <w:rsid w:val="008256FB"/>
    <w:rsid w:val="00825D40"/>
    <w:rsid w:val="008312CE"/>
    <w:rsid w:val="008324A6"/>
    <w:rsid w:val="008360D4"/>
    <w:rsid w:val="00836AC6"/>
    <w:rsid w:val="00841FD4"/>
    <w:rsid w:val="00843B48"/>
    <w:rsid w:val="00844142"/>
    <w:rsid w:val="008441DC"/>
    <w:rsid w:val="00851123"/>
    <w:rsid w:val="0085250E"/>
    <w:rsid w:val="00852ABD"/>
    <w:rsid w:val="00853020"/>
    <w:rsid w:val="00853807"/>
    <w:rsid w:val="00856929"/>
    <w:rsid w:val="008575ED"/>
    <w:rsid w:val="008579BC"/>
    <w:rsid w:val="00857FF1"/>
    <w:rsid w:val="00860882"/>
    <w:rsid w:val="0086129C"/>
    <w:rsid w:val="008612B6"/>
    <w:rsid w:val="00864B23"/>
    <w:rsid w:val="00865042"/>
    <w:rsid w:val="00865CB7"/>
    <w:rsid w:val="008707C4"/>
    <w:rsid w:val="008709E0"/>
    <w:rsid w:val="008745B2"/>
    <w:rsid w:val="00875B5D"/>
    <w:rsid w:val="008767DF"/>
    <w:rsid w:val="00877589"/>
    <w:rsid w:val="00880EF0"/>
    <w:rsid w:val="00883600"/>
    <w:rsid w:val="00883A54"/>
    <w:rsid w:val="008841CF"/>
    <w:rsid w:val="00884FD6"/>
    <w:rsid w:val="008855F4"/>
    <w:rsid w:val="00887D58"/>
    <w:rsid w:val="00890824"/>
    <w:rsid w:val="00891239"/>
    <w:rsid w:val="008947F4"/>
    <w:rsid w:val="008958F7"/>
    <w:rsid w:val="008967A6"/>
    <w:rsid w:val="00896D6A"/>
    <w:rsid w:val="008A0524"/>
    <w:rsid w:val="008A0B92"/>
    <w:rsid w:val="008A248A"/>
    <w:rsid w:val="008A5464"/>
    <w:rsid w:val="008A5958"/>
    <w:rsid w:val="008A634B"/>
    <w:rsid w:val="008B0C28"/>
    <w:rsid w:val="008B19D7"/>
    <w:rsid w:val="008B25A4"/>
    <w:rsid w:val="008B32BA"/>
    <w:rsid w:val="008B45B2"/>
    <w:rsid w:val="008B70AA"/>
    <w:rsid w:val="008B7718"/>
    <w:rsid w:val="008B7B8A"/>
    <w:rsid w:val="008C11C6"/>
    <w:rsid w:val="008C12B8"/>
    <w:rsid w:val="008C2223"/>
    <w:rsid w:val="008C22A2"/>
    <w:rsid w:val="008C5482"/>
    <w:rsid w:val="008C703E"/>
    <w:rsid w:val="008C7872"/>
    <w:rsid w:val="008D01E9"/>
    <w:rsid w:val="008D0584"/>
    <w:rsid w:val="008D1237"/>
    <w:rsid w:val="008D1503"/>
    <w:rsid w:val="008D33C4"/>
    <w:rsid w:val="008D3FFA"/>
    <w:rsid w:val="008D53A9"/>
    <w:rsid w:val="008D6999"/>
    <w:rsid w:val="008E16C6"/>
    <w:rsid w:val="008E202E"/>
    <w:rsid w:val="008E2305"/>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0E9"/>
    <w:rsid w:val="008F6899"/>
    <w:rsid w:val="008F7495"/>
    <w:rsid w:val="008F7ABC"/>
    <w:rsid w:val="009035A7"/>
    <w:rsid w:val="0090593F"/>
    <w:rsid w:val="00906817"/>
    <w:rsid w:val="00906923"/>
    <w:rsid w:val="00911920"/>
    <w:rsid w:val="00911B35"/>
    <w:rsid w:val="00915099"/>
    <w:rsid w:val="009159AB"/>
    <w:rsid w:val="00916379"/>
    <w:rsid w:val="009174A2"/>
    <w:rsid w:val="0092139F"/>
    <w:rsid w:val="00922FB6"/>
    <w:rsid w:val="00924137"/>
    <w:rsid w:val="0092480C"/>
    <w:rsid w:val="00925614"/>
    <w:rsid w:val="009258DF"/>
    <w:rsid w:val="00925A37"/>
    <w:rsid w:val="00927990"/>
    <w:rsid w:val="00930C49"/>
    <w:rsid w:val="0093174D"/>
    <w:rsid w:val="00932E4A"/>
    <w:rsid w:val="00934C4B"/>
    <w:rsid w:val="00935B83"/>
    <w:rsid w:val="00935DCA"/>
    <w:rsid w:val="00936643"/>
    <w:rsid w:val="0094003D"/>
    <w:rsid w:val="00940A64"/>
    <w:rsid w:val="00941E1D"/>
    <w:rsid w:val="00941EE4"/>
    <w:rsid w:val="00943D10"/>
    <w:rsid w:val="009446AB"/>
    <w:rsid w:val="00945594"/>
    <w:rsid w:val="009459C6"/>
    <w:rsid w:val="00947B4E"/>
    <w:rsid w:val="00950D38"/>
    <w:rsid w:val="00950E80"/>
    <w:rsid w:val="0095125C"/>
    <w:rsid w:val="00951CBE"/>
    <w:rsid w:val="00954D25"/>
    <w:rsid w:val="009553D5"/>
    <w:rsid w:val="00955AC6"/>
    <w:rsid w:val="0095600F"/>
    <w:rsid w:val="00956D2E"/>
    <w:rsid w:val="0096162C"/>
    <w:rsid w:val="00962A43"/>
    <w:rsid w:val="00964C5F"/>
    <w:rsid w:val="00964D3B"/>
    <w:rsid w:val="009717C8"/>
    <w:rsid w:val="00974C6B"/>
    <w:rsid w:val="00975B73"/>
    <w:rsid w:val="009761F1"/>
    <w:rsid w:val="00977C70"/>
    <w:rsid w:val="009804C2"/>
    <w:rsid w:val="009831D2"/>
    <w:rsid w:val="00983274"/>
    <w:rsid w:val="00984306"/>
    <w:rsid w:val="00984B8D"/>
    <w:rsid w:val="00985979"/>
    <w:rsid w:val="00987B33"/>
    <w:rsid w:val="0099053D"/>
    <w:rsid w:val="00990D15"/>
    <w:rsid w:val="00990D7D"/>
    <w:rsid w:val="0099231D"/>
    <w:rsid w:val="00992C76"/>
    <w:rsid w:val="009940F7"/>
    <w:rsid w:val="009948DD"/>
    <w:rsid w:val="00994C61"/>
    <w:rsid w:val="00996839"/>
    <w:rsid w:val="009A0765"/>
    <w:rsid w:val="009A0C32"/>
    <w:rsid w:val="009A1B97"/>
    <w:rsid w:val="009A1D54"/>
    <w:rsid w:val="009A30E0"/>
    <w:rsid w:val="009A49B1"/>
    <w:rsid w:val="009A5119"/>
    <w:rsid w:val="009A625F"/>
    <w:rsid w:val="009A707E"/>
    <w:rsid w:val="009B2EF7"/>
    <w:rsid w:val="009B574E"/>
    <w:rsid w:val="009B63E7"/>
    <w:rsid w:val="009B6401"/>
    <w:rsid w:val="009B759F"/>
    <w:rsid w:val="009B79F7"/>
    <w:rsid w:val="009B7D97"/>
    <w:rsid w:val="009C0599"/>
    <w:rsid w:val="009C1873"/>
    <w:rsid w:val="009C3394"/>
    <w:rsid w:val="009C3C94"/>
    <w:rsid w:val="009C5B92"/>
    <w:rsid w:val="009C5FC5"/>
    <w:rsid w:val="009C6B98"/>
    <w:rsid w:val="009C7BD1"/>
    <w:rsid w:val="009D131F"/>
    <w:rsid w:val="009D1548"/>
    <w:rsid w:val="009D242B"/>
    <w:rsid w:val="009D253A"/>
    <w:rsid w:val="009D34A7"/>
    <w:rsid w:val="009D57C1"/>
    <w:rsid w:val="009D6180"/>
    <w:rsid w:val="009D62BB"/>
    <w:rsid w:val="009D6DC0"/>
    <w:rsid w:val="009D75B3"/>
    <w:rsid w:val="009D794A"/>
    <w:rsid w:val="009D7DA4"/>
    <w:rsid w:val="009E0D79"/>
    <w:rsid w:val="009E0E09"/>
    <w:rsid w:val="009E0FC0"/>
    <w:rsid w:val="009E10E1"/>
    <w:rsid w:val="009E27D9"/>
    <w:rsid w:val="009E2A11"/>
    <w:rsid w:val="009E6EAC"/>
    <w:rsid w:val="009F6C9D"/>
    <w:rsid w:val="00A01D2F"/>
    <w:rsid w:val="00A036AE"/>
    <w:rsid w:val="00A047D8"/>
    <w:rsid w:val="00A072E1"/>
    <w:rsid w:val="00A07CF6"/>
    <w:rsid w:val="00A100D6"/>
    <w:rsid w:val="00A10573"/>
    <w:rsid w:val="00A11465"/>
    <w:rsid w:val="00A118C9"/>
    <w:rsid w:val="00A13048"/>
    <w:rsid w:val="00A13E67"/>
    <w:rsid w:val="00A150C9"/>
    <w:rsid w:val="00A15884"/>
    <w:rsid w:val="00A168E3"/>
    <w:rsid w:val="00A16A57"/>
    <w:rsid w:val="00A16DF6"/>
    <w:rsid w:val="00A200E6"/>
    <w:rsid w:val="00A2010C"/>
    <w:rsid w:val="00A2030B"/>
    <w:rsid w:val="00A2173F"/>
    <w:rsid w:val="00A248E2"/>
    <w:rsid w:val="00A24B83"/>
    <w:rsid w:val="00A25030"/>
    <w:rsid w:val="00A266A0"/>
    <w:rsid w:val="00A26C9D"/>
    <w:rsid w:val="00A26E15"/>
    <w:rsid w:val="00A2706C"/>
    <w:rsid w:val="00A3306A"/>
    <w:rsid w:val="00A35BF1"/>
    <w:rsid w:val="00A41188"/>
    <w:rsid w:val="00A43103"/>
    <w:rsid w:val="00A44A08"/>
    <w:rsid w:val="00A462B1"/>
    <w:rsid w:val="00A475B0"/>
    <w:rsid w:val="00A47F03"/>
    <w:rsid w:val="00A5154B"/>
    <w:rsid w:val="00A5177C"/>
    <w:rsid w:val="00A5201A"/>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6C26"/>
    <w:rsid w:val="00A77A8B"/>
    <w:rsid w:val="00A77CD1"/>
    <w:rsid w:val="00A77FD0"/>
    <w:rsid w:val="00A800A0"/>
    <w:rsid w:val="00A80571"/>
    <w:rsid w:val="00A83A58"/>
    <w:rsid w:val="00A84005"/>
    <w:rsid w:val="00A853DF"/>
    <w:rsid w:val="00A85E0A"/>
    <w:rsid w:val="00A87D78"/>
    <w:rsid w:val="00A87FDC"/>
    <w:rsid w:val="00A904B6"/>
    <w:rsid w:val="00A93908"/>
    <w:rsid w:val="00A951DE"/>
    <w:rsid w:val="00A95801"/>
    <w:rsid w:val="00A95AEF"/>
    <w:rsid w:val="00AA23DE"/>
    <w:rsid w:val="00AA348D"/>
    <w:rsid w:val="00AB0777"/>
    <w:rsid w:val="00AB0C96"/>
    <w:rsid w:val="00AB19A6"/>
    <w:rsid w:val="00AB1D0E"/>
    <w:rsid w:val="00AB2D8F"/>
    <w:rsid w:val="00AB3158"/>
    <w:rsid w:val="00AB3C15"/>
    <w:rsid w:val="00AB5736"/>
    <w:rsid w:val="00AB5D30"/>
    <w:rsid w:val="00AB61FD"/>
    <w:rsid w:val="00AC0E1F"/>
    <w:rsid w:val="00AC1C07"/>
    <w:rsid w:val="00AC54B5"/>
    <w:rsid w:val="00AD0993"/>
    <w:rsid w:val="00AD181F"/>
    <w:rsid w:val="00AD2F47"/>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38DB"/>
    <w:rsid w:val="00B14187"/>
    <w:rsid w:val="00B141D5"/>
    <w:rsid w:val="00B154A7"/>
    <w:rsid w:val="00B15AB0"/>
    <w:rsid w:val="00B166BF"/>
    <w:rsid w:val="00B21006"/>
    <w:rsid w:val="00B213CE"/>
    <w:rsid w:val="00B234A1"/>
    <w:rsid w:val="00B2375D"/>
    <w:rsid w:val="00B24D55"/>
    <w:rsid w:val="00B26569"/>
    <w:rsid w:val="00B2727C"/>
    <w:rsid w:val="00B33816"/>
    <w:rsid w:val="00B35DAF"/>
    <w:rsid w:val="00B378FC"/>
    <w:rsid w:val="00B41A3D"/>
    <w:rsid w:val="00B42718"/>
    <w:rsid w:val="00B43A25"/>
    <w:rsid w:val="00B44618"/>
    <w:rsid w:val="00B46A6E"/>
    <w:rsid w:val="00B47C29"/>
    <w:rsid w:val="00B525CC"/>
    <w:rsid w:val="00B54D28"/>
    <w:rsid w:val="00B55406"/>
    <w:rsid w:val="00B55D9D"/>
    <w:rsid w:val="00B566D4"/>
    <w:rsid w:val="00B578D3"/>
    <w:rsid w:val="00B57C01"/>
    <w:rsid w:val="00B61AC2"/>
    <w:rsid w:val="00B62620"/>
    <w:rsid w:val="00B62D86"/>
    <w:rsid w:val="00B63A49"/>
    <w:rsid w:val="00B65516"/>
    <w:rsid w:val="00B661E2"/>
    <w:rsid w:val="00B66BFA"/>
    <w:rsid w:val="00B67570"/>
    <w:rsid w:val="00B67DCE"/>
    <w:rsid w:val="00B71C6B"/>
    <w:rsid w:val="00B72BCC"/>
    <w:rsid w:val="00B7513D"/>
    <w:rsid w:val="00B801D5"/>
    <w:rsid w:val="00B810A5"/>
    <w:rsid w:val="00B82953"/>
    <w:rsid w:val="00B83527"/>
    <w:rsid w:val="00B84B8E"/>
    <w:rsid w:val="00B86A4E"/>
    <w:rsid w:val="00B86D86"/>
    <w:rsid w:val="00B86DA0"/>
    <w:rsid w:val="00B912F9"/>
    <w:rsid w:val="00B9177E"/>
    <w:rsid w:val="00B9289A"/>
    <w:rsid w:val="00B92A0F"/>
    <w:rsid w:val="00B94F53"/>
    <w:rsid w:val="00B97AA7"/>
    <w:rsid w:val="00BA0F5C"/>
    <w:rsid w:val="00BA18E1"/>
    <w:rsid w:val="00BA1986"/>
    <w:rsid w:val="00BA2FF6"/>
    <w:rsid w:val="00BA375A"/>
    <w:rsid w:val="00BA385A"/>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2F24"/>
    <w:rsid w:val="00BD6339"/>
    <w:rsid w:val="00BD6F66"/>
    <w:rsid w:val="00BD79E1"/>
    <w:rsid w:val="00BE3441"/>
    <w:rsid w:val="00BE3DBD"/>
    <w:rsid w:val="00BE489F"/>
    <w:rsid w:val="00BE48B6"/>
    <w:rsid w:val="00BE5DB7"/>
    <w:rsid w:val="00BF01FD"/>
    <w:rsid w:val="00BF0857"/>
    <w:rsid w:val="00BF1DA5"/>
    <w:rsid w:val="00BF2DD3"/>
    <w:rsid w:val="00BF3AAB"/>
    <w:rsid w:val="00BF4B7B"/>
    <w:rsid w:val="00BF4BC9"/>
    <w:rsid w:val="00BF53EE"/>
    <w:rsid w:val="00BF6DE3"/>
    <w:rsid w:val="00BF7306"/>
    <w:rsid w:val="00BF7BF8"/>
    <w:rsid w:val="00C00297"/>
    <w:rsid w:val="00C01750"/>
    <w:rsid w:val="00C01B51"/>
    <w:rsid w:val="00C039DF"/>
    <w:rsid w:val="00C051A2"/>
    <w:rsid w:val="00C0568C"/>
    <w:rsid w:val="00C06728"/>
    <w:rsid w:val="00C07177"/>
    <w:rsid w:val="00C121CF"/>
    <w:rsid w:val="00C13BBE"/>
    <w:rsid w:val="00C149A1"/>
    <w:rsid w:val="00C15786"/>
    <w:rsid w:val="00C17CEF"/>
    <w:rsid w:val="00C20161"/>
    <w:rsid w:val="00C20DE0"/>
    <w:rsid w:val="00C2160A"/>
    <w:rsid w:val="00C22BA2"/>
    <w:rsid w:val="00C23AC4"/>
    <w:rsid w:val="00C2583A"/>
    <w:rsid w:val="00C26DA5"/>
    <w:rsid w:val="00C300AD"/>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4A5"/>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24F"/>
    <w:rsid w:val="00C6653E"/>
    <w:rsid w:val="00C70710"/>
    <w:rsid w:val="00C713F9"/>
    <w:rsid w:val="00C72543"/>
    <w:rsid w:val="00C72ADC"/>
    <w:rsid w:val="00C72EB7"/>
    <w:rsid w:val="00C74157"/>
    <w:rsid w:val="00C74687"/>
    <w:rsid w:val="00C76458"/>
    <w:rsid w:val="00C76BE5"/>
    <w:rsid w:val="00C80E04"/>
    <w:rsid w:val="00C82046"/>
    <w:rsid w:val="00C825A8"/>
    <w:rsid w:val="00C829C9"/>
    <w:rsid w:val="00C83C80"/>
    <w:rsid w:val="00C84EE2"/>
    <w:rsid w:val="00C861D3"/>
    <w:rsid w:val="00C874D6"/>
    <w:rsid w:val="00C87F6C"/>
    <w:rsid w:val="00C90E1F"/>
    <w:rsid w:val="00C924F9"/>
    <w:rsid w:val="00C978BF"/>
    <w:rsid w:val="00CA1976"/>
    <w:rsid w:val="00CA2AA2"/>
    <w:rsid w:val="00CA5922"/>
    <w:rsid w:val="00CA6649"/>
    <w:rsid w:val="00CA6D7C"/>
    <w:rsid w:val="00CA6DA7"/>
    <w:rsid w:val="00CB03B4"/>
    <w:rsid w:val="00CB04B9"/>
    <w:rsid w:val="00CB1EA2"/>
    <w:rsid w:val="00CB2764"/>
    <w:rsid w:val="00CB5D53"/>
    <w:rsid w:val="00CB6D5E"/>
    <w:rsid w:val="00CB743C"/>
    <w:rsid w:val="00CC2132"/>
    <w:rsid w:val="00CC2EC2"/>
    <w:rsid w:val="00CC4596"/>
    <w:rsid w:val="00CC4905"/>
    <w:rsid w:val="00CC6E0C"/>
    <w:rsid w:val="00CC7AC6"/>
    <w:rsid w:val="00CD4386"/>
    <w:rsid w:val="00CD54E8"/>
    <w:rsid w:val="00CD6DF5"/>
    <w:rsid w:val="00CD75FF"/>
    <w:rsid w:val="00CD7F92"/>
    <w:rsid w:val="00CE12D8"/>
    <w:rsid w:val="00CE1384"/>
    <w:rsid w:val="00CE4A10"/>
    <w:rsid w:val="00CE5435"/>
    <w:rsid w:val="00CE7D29"/>
    <w:rsid w:val="00CF0CA2"/>
    <w:rsid w:val="00CF17D8"/>
    <w:rsid w:val="00CF2325"/>
    <w:rsid w:val="00CF361A"/>
    <w:rsid w:val="00CF43DC"/>
    <w:rsid w:val="00CF55B3"/>
    <w:rsid w:val="00CF6730"/>
    <w:rsid w:val="00CF6A61"/>
    <w:rsid w:val="00CF7C99"/>
    <w:rsid w:val="00D001DE"/>
    <w:rsid w:val="00D00D92"/>
    <w:rsid w:val="00D02896"/>
    <w:rsid w:val="00D0585E"/>
    <w:rsid w:val="00D137B3"/>
    <w:rsid w:val="00D13990"/>
    <w:rsid w:val="00D140E5"/>
    <w:rsid w:val="00D200C4"/>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1FE5"/>
    <w:rsid w:val="00D42CE8"/>
    <w:rsid w:val="00D42E5F"/>
    <w:rsid w:val="00D4348C"/>
    <w:rsid w:val="00D514C1"/>
    <w:rsid w:val="00D519D8"/>
    <w:rsid w:val="00D5281F"/>
    <w:rsid w:val="00D53D57"/>
    <w:rsid w:val="00D5431D"/>
    <w:rsid w:val="00D5743B"/>
    <w:rsid w:val="00D579BA"/>
    <w:rsid w:val="00D57D8B"/>
    <w:rsid w:val="00D6243D"/>
    <w:rsid w:val="00D63141"/>
    <w:rsid w:val="00D63880"/>
    <w:rsid w:val="00D63C2B"/>
    <w:rsid w:val="00D64486"/>
    <w:rsid w:val="00D64726"/>
    <w:rsid w:val="00D65A39"/>
    <w:rsid w:val="00D66A2E"/>
    <w:rsid w:val="00D705CA"/>
    <w:rsid w:val="00D7086A"/>
    <w:rsid w:val="00D71C68"/>
    <w:rsid w:val="00D71E60"/>
    <w:rsid w:val="00D724CF"/>
    <w:rsid w:val="00D72D44"/>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17A4"/>
    <w:rsid w:val="00DB6C24"/>
    <w:rsid w:val="00DB6C42"/>
    <w:rsid w:val="00DB772D"/>
    <w:rsid w:val="00DC036D"/>
    <w:rsid w:val="00DC23C0"/>
    <w:rsid w:val="00DC3E53"/>
    <w:rsid w:val="00DC3F8F"/>
    <w:rsid w:val="00DC5FBB"/>
    <w:rsid w:val="00DC60C9"/>
    <w:rsid w:val="00DC707E"/>
    <w:rsid w:val="00DC7C2C"/>
    <w:rsid w:val="00DC7E87"/>
    <w:rsid w:val="00DD0B1C"/>
    <w:rsid w:val="00DD1C73"/>
    <w:rsid w:val="00DD215D"/>
    <w:rsid w:val="00DD41D1"/>
    <w:rsid w:val="00DD49F7"/>
    <w:rsid w:val="00DD53B8"/>
    <w:rsid w:val="00DD5719"/>
    <w:rsid w:val="00DD701B"/>
    <w:rsid w:val="00DE0991"/>
    <w:rsid w:val="00DE172E"/>
    <w:rsid w:val="00DE2746"/>
    <w:rsid w:val="00DE4D02"/>
    <w:rsid w:val="00DE4F93"/>
    <w:rsid w:val="00DE5611"/>
    <w:rsid w:val="00DE60D0"/>
    <w:rsid w:val="00DE6694"/>
    <w:rsid w:val="00DF173E"/>
    <w:rsid w:val="00DF21D8"/>
    <w:rsid w:val="00DF279F"/>
    <w:rsid w:val="00DF3479"/>
    <w:rsid w:val="00DF35C4"/>
    <w:rsid w:val="00DF4474"/>
    <w:rsid w:val="00DF624A"/>
    <w:rsid w:val="00DF67D5"/>
    <w:rsid w:val="00E009CE"/>
    <w:rsid w:val="00E03B74"/>
    <w:rsid w:val="00E05035"/>
    <w:rsid w:val="00E06311"/>
    <w:rsid w:val="00E06507"/>
    <w:rsid w:val="00E10277"/>
    <w:rsid w:val="00E116A8"/>
    <w:rsid w:val="00E11888"/>
    <w:rsid w:val="00E13135"/>
    <w:rsid w:val="00E1386A"/>
    <w:rsid w:val="00E13B6F"/>
    <w:rsid w:val="00E13E5D"/>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1C8D"/>
    <w:rsid w:val="00E32B95"/>
    <w:rsid w:val="00E33157"/>
    <w:rsid w:val="00E3583A"/>
    <w:rsid w:val="00E36A3C"/>
    <w:rsid w:val="00E37E91"/>
    <w:rsid w:val="00E40516"/>
    <w:rsid w:val="00E410E6"/>
    <w:rsid w:val="00E425C9"/>
    <w:rsid w:val="00E44A4B"/>
    <w:rsid w:val="00E45D4C"/>
    <w:rsid w:val="00E5125E"/>
    <w:rsid w:val="00E528CD"/>
    <w:rsid w:val="00E52E44"/>
    <w:rsid w:val="00E532BE"/>
    <w:rsid w:val="00E55011"/>
    <w:rsid w:val="00E60946"/>
    <w:rsid w:val="00E613D8"/>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2539"/>
    <w:rsid w:val="00E94320"/>
    <w:rsid w:val="00E95439"/>
    <w:rsid w:val="00E95ED3"/>
    <w:rsid w:val="00E96B62"/>
    <w:rsid w:val="00E970C2"/>
    <w:rsid w:val="00E972E8"/>
    <w:rsid w:val="00E9730E"/>
    <w:rsid w:val="00E97448"/>
    <w:rsid w:val="00E9747E"/>
    <w:rsid w:val="00EA3F61"/>
    <w:rsid w:val="00EA4DEA"/>
    <w:rsid w:val="00EA5A7D"/>
    <w:rsid w:val="00EA63FD"/>
    <w:rsid w:val="00EA6AED"/>
    <w:rsid w:val="00EA737E"/>
    <w:rsid w:val="00EA7B8C"/>
    <w:rsid w:val="00EB190B"/>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E54AF"/>
    <w:rsid w:val="00EE5DC5"/>
    <w:rsid w:val="00EF27D8"/>
    <w:rsid w:val="00EF2DA6"/>
    <w:rsid w:val="00EF4223"/>
    <w:rsid w:val="00EF47C1"/>
    <w:rsid w:val="00EF48AC"/>
    <w:rsid w:val="00EF54BF"/>
    <w:rsid w:val="00EF6186"/>
    <w:rsid w:val="00EF643E"/>
    <w:rsid w:val="00F01136"/>
    <w:rsid w:val="00F02043"/>
    <w:rsid w:val="00F039D0"/>
    <w:rsid w:val="00F03C36"/>
    <w:rsid w:val="00F06809"/>
    <w:rsid w:val="00F070D5"/>
    <w:rsid w:val="00F07354"/>
    <w:rsid w:val="00F07BE1"/>
    <w:rsid w:val="00F10180"/>
    <w:rsid w:val="00F10609"/>
    <w:rsid w:val="00F10887"/>
    <w:rsid w:val="00F132AE"/>
    <w:rsid w:val="00F134D1"/>
    <w:rsid w:val="00F13BC6"/>
    <w:rsid w:val="00F150AE"/>
    <w:rsid w:val="00F20619"/>
    <w:rsid w:val="00F20FE1"/>
    <w:rsid w:val="00F220EB"/>
    <w:rsid w:val="00F31526"/>
    <w:rsid w:val="00F35CED"/>
    <w:rsid w:val="00F4156D"/>
    <w:rsid w:val="00F4360F"/>
    <w:rsid w:val="00F447D3"/>
    <w:rsid w:val="00F44E0D"/>
    <w:rsid w:val="00F474F6"/>
    <w:rsid w:val="00F47AE8"/>
    <w:rsid w:val="00F52C53"/>
    <w:rsid w:val="00F5361F"/>
    <w:rsid w:val="00F5539F"/>
    <w:rsid w:val="00F56CC0"/>
    <w:rsid w:val="00F619E3"/>
    <w:rsid w:val="00F627BE"/>
    <w:rsid w:val="00F65D76"/>
    <w:rsid w:val="00F6790A"/>
    <w:rsid w:val="00F67E40"/>
    <w:rsid w:val="00F67FCA"/>
    <w:rsid w:val="00F7021D"/>
    <w:rsid w:val="00F70D3B"/>
    <w:rsid w:val="00F710CC"/>
    <w:rsid w:val="00F715F7"/>
    <w:rsid w:val="00F74C1E"/>
    <w:rsid w:val="00F75141"/>
    <w:rsid w:val="00F759FF"/>
    <w:rsid w:val="00F76A55"/>
    <w:rsid w:val="00F77F66"/>
    <w:rsid w:val="00F8028E"/>
    <w:rsid w:val="00F82470"/>
    <w:rsid w:val="00F84B23"/>
    <w:rsid w:val="00F875F7"/>
    <w:rsid w:val="00F8777F"/>
    <w:rsid w:val="00F879C3"/>
    <w:rsid w:val="00F905A2"/>
    <w:rsid w:val="00F90E58"/>
    <w:rsid w:val="00F91587"/>
    <w:rsid w:val="00F924EE"/>
    <w:rsid w:val="00F9259B"/>
    <w:rsid w:val="00F95BC7"/>
    <w:rsid w:val="00F9604D"/>
    <w:rsid w:val="00F96183"/>
    <w:rsid w:val="00F97C74"/>
    <w:rsid w:val="00FA06FC"/>
    <w:rsid w:val="00FA14F0"/>
    <w:rsid w:val="00FA1583"/>
    <w:rsid w:val="00FA187F"/>
    <w:rsid w:val="00FA28B4"/>
    <w:rsid w:val="00FA3552"/>
    <w:rsid w:val="00FA4C62"/>
    <w:rsid w:val="00FA5951"/>
    <w:rsid w:val="00FA68BB"/>
    <w:rsid w:val="00FA6F9D"/>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66FA"/>
    <w:rsid w:val="00FE1D73"/>
    <w:rsid w:val="00FE4874"/>
    <w:rsid w:val="00FE4947"/>
    <w:rsid w:val="00FE603C"/>
    <w:rsid w:val="00FE7990"/>
    <w:rsid w:val="00FF0448"/>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E7BE0426-7045-4C3F-89DD-D3B3949A9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00"/>
    <w:rPr>
      <w:lang w:val="es-ES_tradnl" w:eastAsia="en-US"/>
    </w:rPr>
  </w:style>
  <w:style w:type="paragraph" w:styleId="Ttulo1">
    <w:name w:val="heading 1"/>
    <w:basedOn w:val="Normal"/>
    <w:next w:val="Normal"/>
    <w:qFormat/>
    <w:rsid w:val="00785100"/>
    <w:pPr>
      <w:spacing w:before="240"/>
      <w:outlineLvl w:val="0"/>
    </w:pPr>
    <w:rPr>
      <w:rFonts w:ascii="Arial" w:hAnsi="Arial"/>
      <w:b/>
      <w:sz w:val="24"/>
      <w:u w:val="single"/>
    </w:rPr>
  </w:style>
  <w:style w:type="paragraph" w:styleId="Ttulo2">
    <w:name w:val="heading 2"/>
    <w:basedOn w:val="Normal"/>
    <w:next w:val="Normal"/>
    <w:qFormat/>
    <w:rsid w:val="00785100"/>
    <w:pPr>
      <w:keepNext/>
      <w:jc w:val="center"/>
      <w:outlineLvl w:val="1"/>
    </w:pPr>
    <w:rPr>
      <w:rFonts w:ascii="Tahoma" w:hAnsi="Tahoma"/>
      <w:b/>
      <w:sz w:val="24"/>
    </w:rPr>
  </w:style>
  <w:style w:type="paragraph" w:styleId="Ttulo3">
    <w:name w:val="heading 3"/>
    <w:basedOn w:val="Normal"/>
    <w:next w:val="Normal"/>
    <w:qFormat/>
    <w:rsid w:val="00785100"/>
    <w:pPr>
      <w:keepNext/>
      <w:jc w:val="center"/>
      <w:outlineLvl w:val="2"/>
    </w:pPr>
    <w:rPr>
      <w:rFonts w:ascii="Tahoma" w:hAnsi="Tahoma"/>
      <w:b/>
      <w:sz w:val="28"/>
    </w:rPr>
  </w:style>
  <w:style w:type="paragraph" w:styleId="Ttulo4">
    <w:name w:val="heading 4"/>
    <w:basedOn w:val="Normal"/>
    <w:next w:val="Normal"/>
    <w:qFormat/>
    <w:rsid w:val="00785100"/>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85100"/>
    <w:pPr>
      <w:keepNext/>
      <w:outlineLvl w:val="4"/>
    </w:pPr>
    <w:rPr>
      <w:rFonts w:ascii="Tahoma" w:hAnsi="Tahoma"/>
      <w:sz w:val="28"/>
    </w:rPr>
  </w:style>
  <w:style w:type="paragraph" w:styleId="Ttulo6">
    <w:name w:val="heading 6"/>
    <w:basedOn w:val="Normal"/>
    <w:next w:val="Normal"/>
    <w:qFormat/>
    <w:rsid w:val="00785100"/>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85100"/>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85100"/>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85100"/>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785100"/>
    <w:pPr>
      <w:tabs>
        <w:tab w:val="center" w:pos="4320"/>
        <w:tab w:val="right" w:pos="8640"/>
      </w:tabs>
    </w:pPr>
  </w:style>
  <w:style w:type="paragraph" w:styleId="Encabezado">
    <w:name w:val="header"/>
    <w:basedOn w:val="Normal"/>
    <w:rsid w:val="00785100"/>
    <w:pPr>
      <w:tabs>
        <w:tab w:val="center" w:pos="4320"/>
        <w:tab w:val="right" w:pos="8640"/>
      </w:tabs>
    </w:pPr>
  </w:style>
  <w:style w:type="paragraph" w:customStyle="1" w:styleId="1">
    <w:name w:val="1"/>
    <w:basedOn w:val="Normal"/>
    <w:rsid w:val="00785100"/>
    <w:rPr>
      <w:rFonts w:ascii="AvantGarde" w:hAnsi="AvantGarde"/>
      <w:b/>
    </w:rPr>
  </w:style>
  <w:style w:type="paragraph" w:customStyle="1" w:styleId="2">
    <w:name w:val="2"/>
    <w:basedOn w:val="Normal"/>
    <w:rsid w:val="00785100"/>
    <w:pPr>
      <w:ind w:left="864"/>
      <w:jc w:val="both"/>
    </w:pPr>
    <w:rPr>
      <w:rFonts w:ascii="AvantGarde" w:hAnsi="AvantGarde"/>
    </w:rPr>
  </w:style>
  <w:style w:type="paragraph" w:customStyle="1" w:styleId="3">
    <w:name w:val="3"/>
    <w:basedOn w:val="2"/>
    <w:rsid w:val="00785100"/>
    <w:pPr>
      <w:ind w:left="1440" w:hanging="288"/>
    </w:pPr>
  </w:style>
  <w:style w:type="paragraph" w:customStyle="1" w:styleId="4">
    <w:name w:val="4"/>
    <w:basedOn w:val="1"/>
    <w:rsid w:val="00785100"/>
    <w:pPr>
      <w:ind w:left="576" w:hanging="864"/>
    </w:pPr>
  </w:style>
  <w:style w:type="character" w:styleId="Nmerodepgina">
    <w:name w:val="page number"/>
    <w:basedOn w:val="Fuentedeprrafopredeter"/>
    <w:rsid w:val="00785100"/>
  </w:style>
  <w:style w:type="character" w:styleId="Refdecomentario">
    <w:name w:val="annotation reference"/>
    <w:semiHidden/>
    <w:rsid w:val="00785100"/>
    <w:rPr>
      <w:sz w:val="16"/>
    </w:rPr>
  </w:style>
  <w:style w:type="paragraph" w:styleId="Textocomentario">
    <w:name w:val="annotation text"/>
    <w:basedOn w:val="Normal"/>
    <w:semiHidden/>
    <w:rsid w:val="00785100"/>
  </w:style>
  <w:style w:type="paragraph" w:styleId="Textoindependiente">
    <w:name w:val="Body Text"/>
    <w:basedOn w:val="Normal"/>
    <w:link w:val="TextoindependienteCar"/>
    <w:rsid w:val="00785100"/>
    <w:pPr>
      <w:jc w:val="center"/>
    </w:pPr>
    <w:rPr>
      <w:b/>
      <w:sz w:val="44"/>
    </w:rPr>
  </w:style>
  <w:style w:type="paragraph" w:styleId="Sangradetextonormal">
    <w:name w:val="Body Text Indent"/>
    <w:basedOn w:val="Normal"/>
    <w:link w:val="SangradetextonormalCar"/>
    <w:rsid w:val="00785100"/>
    <w:pPr>
      <w:spacing w:line="240" w:lineRule="exact"/>
      <w:ind w:firstLine="720"/>
      <w:jc w:val="both"/>
    </w:pPr>
    <w:rPr>
      <w:rFonts w:ascii="Arial" w:hAnsi="Arial"/>
      <w:b/>
      <w:sz w:val="28"/>
    </w:rPr>
  </w:style>
  <w:style w:type="paragraph" w:customStyle="1" w:styleId="5">
    <w:name w:val="5"/>
    <w:basedOn w:val="4"/>
    <w:rsid w:val="00785100"/>
    <w:pPr>
      <w:spacing w:line="240" w:lineRule="exact"/>
      <w:ind w:left="2304" w:right="-450" w:hanging="720"/>
      <w:jc w:val="both"/>
    </w:pPr>
    <w:rPr>
      <w:rFonts w:ascii="Arial" w:hAnsi="Arial"/>
      <w:b w:val="0"/>
      <w:sz w:val="24"/>
    </w:rPr>
  </w:style>
  <w:style w:type="paragraph" w:styleId="Sangra2detindependiente">
    <w:name w:val="Body Text Indent 2"/>
    <w:basedOn w:val="Normal"/>
    <w:rsid w:val="00785100"/>
    <w:pPr>
      <w:spacing w:line="240" w:lineRule="exact"/>
      <w:ind w:left="187"/>
      <w:jc w:val="both"/>
    </w:pPr>
    <w:rPr>
      <w:rFonts w:ascii="Tahoma" w:hAnsi="Tahoma"/>
      <w:sz w:val="24"/>
    </w:rPr>
  </w:style>
  <w:style w:type="paragraph" w:styleId="Sangra3detindependiente">
    <w:name w:val="Body Text Indent 3"/>
    <w:basedOn w:val="Normal"/>
    <w:rsid w:val="00785100"/>
    <w:pPr>
      <w:ind w:left="630" w:hanging="630"/>
      <w:jc w:val="both"/>
    </w:pPr>
    <w:rPr>
      <w:rFonts w:ascii="Tahoma" w:hAnsi="Tahoma"/>
      <w:sz w:val="24"/>
    </w:rPr>
  </w:style>
  <w:style w:type="paragraph" w:styleId="Textodebloque">
    <w:name w:val="Block Text"/>
    <w:basedOn w:val="Normal"/>
    <w:rsid w:val="00785100"/>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85100"/>
    <w:pPr>
      <w:jc w:val="center"/>
    </w:pPr>
  </w:style>
  <w:style w:type="paragraph" w:styleId="Mapadeldocumento">
    <w:name w:val="Document Map"/>
    <w:basedOn w:val="Normal"/>
    <w:semiHidden/>
    <w:rsid w:val="00785100"/>
    <w:pPr>
      <w:shd w:val="clear" w:color="auto" w:fill="000080"/>
    </w:pPr>
    <w:rPr>
      <w:rFonts w:ascii="Tahoma" w:hAnsi="Tahoma"/>
    </w:rPr>
  </w:style>
  <w:style w:type="paragraph" w:styleId="Textoindependiente3">
    <w:name w:val="Body Text 3"/>
    <w:basedOn w:val="Normal"/>
    <w:rsid w:val="00785100"/>
    <w:pPr>
      <w:jc w:val="both"/>
    </w:pPr>
    <w:rPr>
      <w:rFonts w:ascii="Tahoma" w:hAnsi="Tahoma"/>
      <w:sz w:val="32"/>
    </w:rPr>
  </w:style>
  <w:style w:type="character" w:styleId="Hipervnculo">
    <w:name w:val="Hyperlink"/>
    <w:uiPriority w:val="99"/>
    <w:rsid w:val="00785100"/>
    <w:rPr>
      <w:color w:val="0000FF"/>
      <w:u w:val="single"/>
    </w:rPr>
  </w:style>
  <w:style w:type="paragraph" w:styleId="Puesto">
    <w:name w:val="Title"/>
    <w:basedOn w:val="Normal"/>
    <w:link w:val="PuestoCar"/>
    <w:uiPriority w:val="10"/>
    <w:qFormat/>
    <w:rsid w:val="00785100"/>
    <w:pPr>
      <w:jc w:val="center"/>
    </w:pPr>
    <w:rPr>
      <w:b/>
      <w:sz w:val="36"/>
    </w:rPr>
  </w:style>
  <w:style w:type="paragraph" w:styleId="Subttulo">
    <w:name w:val="Subtitle"/>
    <w:basedOn w:val="Normal"/>
    <w:qFormat/>
    <w:rsid w:val="00785100"/>
    <w:pPr>
      <w:jc w:val="both"/>
    </w:pPr>
    <w:rPr>
      <w:rFonts w:ascii="Tahoma" w:hAnsi="Tahoma" w:cs="Tahoma"/>
      <w:b/>
    </w:rPr>
  </w:style>
  <w:style w:type="paragraph" w:customStyle="1" w:styleId="xl57">
    <w:name w:val="xl57"/>
    <w:basedOn w:val="Normal"/>
    <w:rsid w:val="00785100"/>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85100"/>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85100"/>
    <w:rPr>
      <w:color w:val="800080"/>
      <w:u w:val="single"/>
    </w:rPr>
  </w:style>
  <w:style w:type="paragraph" w:styleId="Textosinformato">
    <w:name w:val="Plain Text"/>
    <w:basedOn w:val="Normal"/>
    <w:rsid w:val="00785100"/>
    <w:rPr>
      <w:rFonts w:ascii="Courier New" w:hAnsi="Courier New" w:cs="Courier New"/>
    </w:rPr>
  </w:style>
  <w:style w:type="paragraph" w:customStyle="1" w:styleId="xl24">
    <w:name w:val="xl24"/>
    <w:basedOn w:val="Normal"/>
    <w:rsid w:val="00785100"/>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85100"/>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85100"/>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85100"/>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85100"/>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85100"/>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85100"/>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85100"/>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85100"/>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85100"/>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8510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8510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8510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85100"/>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85100"/>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8510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85100"/>
    <w:pPr>
      <w:overflowPunct w:val="0"/>
      <w:autoSpaceDE w:val="0"/>
      <w:autoSpaceDN w:val="0"/>
      <w:adjustRightInd w:val="0"/>
      <w:ind w:left="1627"/>
      <w:textAlignment w:val="baseline"/>
    </w:pPr>
    <w:rPr>
      <w:lang w:val="en-US"/>
    </w:rPr>
  </w:style>
  <w:style w:type="paragraph" w:customStyle="1" w:styleId="xl44">
    <w:name w:val="xl44"/>
    <w:basedOn w:val="Normal"/>
    <w:rsid w:val="0078510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8510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8510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8510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8510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8510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8510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8510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8510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8510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8510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8510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8510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8510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8510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8510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8510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8510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8510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8510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8510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8510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8510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8510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785100"/>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 w:type="paragraph" w:customStyle="1" w:styleId="Ttulo2Arial">
    <w:name w:val="Título 2 + Arial"/>
    <w:aliases w:val="11 pt,Negrita,Azul oscuro"/>
    <w:basedOn w:val="Textoindependiente"/>
    <w:rsid w:val="006F5C96"/>
    <w:pPr>
      <w:spacing w:after="240" w:line="240" w:lineRule="atLeast"/>
      <w:jc w:val="both"/>
    </w:pPr>
    <w:rPr>
      <w:rFonts w:ascii="Arial" w:eastAsia="Times New Roman" w:hAnsi="Arial" w:cs="Arial"/>
      <w:color w:val="000080"/>
      <w:spacing w:val="-5"/>
      <w:sz w:val="22"/>
      <w:szCs w:val="22"/>
      <w:lang w:val="es-MX"/>
    </w:rPr>
  </w:style>
  <w:style w:type="paragraph" w:customStyle="1" w:styleId="Default">
    <w:name w:val="Default"/>
    <w:rsid w:val="00573239"/>
    <w:pPr>
      <w:autoSpaceDE w:val="0"/>
      <w:autoSpaceDN w:val="0"/>
      <w:adjustRightInd w:val="0"/>
    </w:pPr>
    <w:rPr>
      <w:rFonts w:ascii="Arial" w:eastAsia="Times New Roman" w:hAnsi="Arial" w:cs="Arial"/>
      <w:color w:val="000000"/>
      <w:sz w:val="24"/>
      <w:szCs w:val="24"/>
      <w:lang w:val="en-US" w:eastAsia="en-US"/>
    </w:rPr>
  </w:style>
  <w:style w:type="character" w:customStyle="1" w:styleId="PuestoCar">
    <w:name w:val="Puesto Car"/>
    <w:link w:val="Puesto"/>
    <w:uiPriority w:val="10"/>
    <w:rsid w:val="00001B4E"/>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681006">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606505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F954C5-7162-4A59-A7C2-092C5B949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41</Pages>
  <Words>12873</Words>
  <Characters>71359</Characters>
  <Application>Microsoft Office Word</Application>
  <DocSecurity>0</DocSecurity>
  <Lines>594</Lines>
  <Paragraphs>168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84064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26</cp:revision>
  <cp:lastPrinted>2011-03-09T20:28:00Z</cp:lastPrinted>
  <dcterms:created xsi:type="dcterms:W3CDTF">2020-07-09T20:15:00Z</dcterms:created>
  <dcterms:modified xsi:type="dcterms:W3CDTF">2020-07-10T18:25:00Z</dcterms:modified>
</cp:coreProperties>
</file>